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8B7" w:rsidRDefault="00B3220E" w:rsidP="00383521">
      <w:pPr>
        <w:bidi/>
        <w:jc w:val="center"/>
        <w:rPr>
          <w:rFonts w:ascii="Bahij Nazanin" w:hAnsi="Bahij Nazanin" w:cs="Bahij Nazanin"/>
          <w:sz w:val="30"/>
          <w:szCs w:val="30"/>
          <w:rtl/>
          <w:lang w:bidi="ps-AF"/>
        </w:rPr>
      </w:pPr>
      <w:r>
        <w:rPr>
          <w:rFonts w:ascii="Bahij Nazanin" w:hAnsi="Bahij Nazanin" w:cs="Bahij Nazanin" w:hint="cs"/>
          <w:b/>
          <w:bCs/>
          <w:sz w:val="30"/>
          <w:szCs w:val="30"/>
          <w:rtl/>
          <w:lang w:bidi="ps-AF"/>
        </w:rPr>
        <w:t xml:space="preserve">نوی نصاب - </w:t>
      </w:r>
      <w:r w:rsidR="00674737" w:rsidRPr="00B3220E">
        <w:rPr>
          <w:rFonts w:ascii="Bahij Nazanin" w:hAnsi="Bahij Nazanin" w:cs="Bahij Nazanin" w:hint="cs"/>
          <w:b/>
          <w:bCs/>
          <w:sz w:val="30"/>
          <w:szCs w:val="30"/>
          <w:rtl/>
          <w:lang w:bidi="ps-AF"/>
        </w:rPr>
        <w:t>قابلیت محوره نصاب</w:t>
      </w:r>
    </w:p>
    <w:p w:rsidR="00383521" w:rsidRDefault="00383521" w:rsidP="00674737">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t xml:space="preserve">ډاکټر محب </w:t>
      </w:r>
      <w:r w:rsidRPr="00383521">
        <w:rPr>
          <w:rFonts w:ascii="Bahij Nazanin" w:hAnsi="Bahij Nazanin" w:cs="Bahij Nazanin" w:hint="cs"/>
          <w:sz w:val="30"/>
          <w:szCs w:val="30"/>
          <w:rtl/>
          <w:lang w:bidi="ps-AF"/>
        </w:rPr>
        <w:t>الله</w:t>
      </w:r>
      <w:r>
        <w:rPr>
          <w:rFonts w:ascii="Bahij Nazanin" w:hAnsi="Bahij Nazanin" w:cs="Bahij Nazanin" w:hint="cs"/>
          <w:sz w:val="30"/>
          <w:szCs w:val="30"/>
          <w:rtl/>
          <w:lang w:bidi="ps-AF"/>
        </w:rPr>
        <w:t xml:space="preserve"> زغم</w:t>
      </w:r>
    </w:p>
    <w:p w:rsidR="00674737" w:rsidRDefault="00674737" w:rsidP="000B2E7D">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t xml:space="preserve">د افغانستان د پوهنې وزارت د </w:t>
      </w:r>
      <w:r w:rsidR="00B3220E">
        <w:rPr>
          <w:rFonts w:ascii="Bahij Nazanin" w:hAnsi="Bahij Nazanin" w:cs="Bahij Nazanin" w:hint="cs"/>
          <w:sz w:val="30"/>
          <w:szCs w:val="30"/>
          <w:rtl/>
          <w:lang w:bidi="ps-AF"/>
        </w:rPr>
        <w:t xml:space="preserve">تعلیمي </w:t>
      </w:r>
      <w:r>
        <w:rPr>
          <w:rFonts w:ascii="Bahij Nazanin" w:hAnsi="Bahij Nazanin" w:cs="Bahij Nazanin" w:hint="cs"/>
          <w:sz w:val="30"/>
          <w:szCs w:val="30"/>
          <w:rtl/>
          <w:lang w:bidi="ps-AF"/>
        </w:rPr>
        <w:t xml:space="preserve">نصاب نوی چوکاټ د قابلیت محوره نصاب پر برابرولو </w:t>
      </w:r>
      <w:r w:rsidR="00B3220E">
        <w:rPr>
          <w:rFonts w:ascii="Bahij Nazanin" w:hAnsi="Bahij Nazanin" w:cs="Bahij Nazanin" w:hint="cs"/>
          <w:sz w:val="30"/>
          <w:szCs w:val="30"/>
          <w:rtl/>
          <w:lang w:bidi="ps-AF"/>
        </w:rPr>
        <w:t xml:space="preserve">او تطبیقولو </w:t>
      </w:r>
      <w:r>
        <w:rPr>
          <w:rFonts w:ascii="Bahij Nazanin" w:hAnsi="Bahij Nazanin" w:cs="Bahij Nazanin" w:hint="cs"/>
          <w:sz w:val="30"/>
          <w:szCs w:val="30"/>
          <w:rtl/>
          <w:lang w:bidi="ps-AF"/>
        </w:rPr>
        <w:t xml:space="preserve">ټینګار کوي. دا چې قابلیت څه ته وايي؛ قابلیت محوره نصاب څه دی؛ </w:t>
      </w:r>
      <w:r w:rsidR="000B2E7D">
        <w:rPr>
          <w:rFonts w:ascii="Bahij Nazanin" w:hAnsi="Bahij Nazanin" w:cs="Bahij Nazanin" w:hint="cs"/>
          <w:sz w:val="30"/>
          <w:szCs w:val="30"/>
          <w:rtl/>
          <w:lang w:bidi="ps-AF"/>
        </w:rPr>
        <w:t>په مختلفو مضمونونو کې د قابلیت محورۍ بېلګې کومې دي؛</w:t>
      </w:r>
      <w:r w:rsidR="000B2E7D">
        <w:rPr>
          <w:rFonts w:ascii="Bahij Nazanin" w:hAnsi="Bahij Nazanin" w:cs="Bahij Nazanin" w:hint="cs"/>
          <w:sz w:val="30"/>
          <w:szCs w:val="30"/>
          <w:rtl/>
          <w:lang w:bidi="ps-AF"/>
        </w:rPr>
        <w:t xml:space="preserve"> او له پخواني تعلیمي نصاب سره د نوي نصاب</w:t>
      </w:r>
      <w:r>
        <w:rPr>
          <w:rFonts w:ascii="Bahij Nazanin" w:hAnsi="Bahij Nazanin" w:cs="Bahij Nazanin" w:hint="cs"/>
          <w:sz w:val="30"/>
          <w:szCs w:val="30"/>
          <w:rtl/>
          <w:lang w:bidi="ps-AF"/>
        </w:rPr>
        <w:t xml:space="preserve"> عمده توپیرونه کوم دي؛ په دې لیکنه کې به</w:t>
      </w:r>
      <w:r w:rsidR="00B3220E">
        <w:rPr>
          <w:rFonts w:ascii="Bahij Nazanin" w:hAnsi="Bahij Nazanin" w:cs="Bahij Nazanin" w:hint="cs"/>
          <w:sz w:val="30"/>
          <w:szCs w:val="30"/>
          <w:rtl/>
          <w:lang w:bidi="ps-AF"/>
        </w:rPr>
        <w:t xml:space="preserve"> یې</w:t>
      </w:r>
      <w:r>
        <w:rPr>
          <w:rFonts w:ascii="Bahij Nazanin" w:hAnsi="Bahij Nazanin" w:cs="Bahij Nazanin" w:hint="cs"/>
          <w:sz w:val="30"/>
          <w:szCs w:val="30"/>
          <w:rtl/>
          <w:lang w:bidi="ps-AF"/>
        </w:rPr>
        <w:t xml:space="preserve"> </w:t>
      </w:r>
      <w:r w:rsidR="00B3220E">
        <w:rPr>
          <w:rFonts w:ascii="Bahij Nazanin" w:hAnsi="Bahij Nazanin" w:cs="Bahij Nazanin" w:hint="cs"/>
          <w:sz w:val="30"/>
          <w:szCs w:val="30"/>
          <w:rtl/>
          <w:lang w:bidi="ps-AF"/>
        </w:rPr>
        <w:t>وڅېړو.</w:t>
      </w:r>
    </w:p>
    <w:p w:rsidR="00B3220E" w:rsidRPr="00363A7C" w:rsidRDefault="00B3220E" w:rsidP="00B3220E">
      <w:pPr>
        <w:autoSpaceDE w:val="0"/>
        <w:autoSpaceDN w:val="0"/>
        <w:bidi/>
        <w:adjustRightInd w:val="0"/>
        <w:spacing w:after="0" w:line="240" w:lineRule="auto"/>
        <w:jc w:val="lowKashida"/>
        <w:rPr>
          <w:rFonts w:ascii="Bahij Nazanin" w:hAnsi="Bahij Nazanin" w:cs="Bahij Nazanin"/>
          <w:b/>
          <w:bCs/>
          <w:sz w:val="26"/>
          <w:szCs w:val="26"/>
          <w:rtl/>
          <w:lang w:bidi="ps-AF"/>
        </w:rPr>
      </w:pPr>
      <w:r w:rsidRPr="00363A7C">
        <w:rPr>
          <w:rFonts w:ascii="Bahij Nazanin" w:hAnsi="Bahij Nazanin" w:cs="Bahij Nazanin"/>
          <w:b/>
          <w:bCs/>
          <w:sz w:val="30"/>
          <w:szCs w:val="30"/>
          <w:rtl/>
          <w:lang w:bidi="ps-AF"/>
        </w:rPr>
        <w:t xml:space="preserve">قابلیت </w:t>
      </w:r>
      <w:r w:rsidRPr="00363A7C">
        <w:rPr>
          <w:rFonts w:ascii="Bahij Nazanin" w:hAnsi="Bahij Nazanin" w:cs="Bahij Nazanin"/>
          <w:b/>
          <w:bCs/>
          <w:sz w:val="30"/>
          <w:szCs w:val="30"/>
          <w:lang w:bidi="ps-AF"/>
        </w:rPr>
        <w:t xml:space="preserve"> Competence</w:t>
      </w:r>
      <w:r w:rsidRPr="00363A7C">
        <w:rPr>
          <w:rFonts w:ascii="Bahij Nazanin" w:hAnsi="Bahij Nazanin" w:cs="Bahij Nazanin"/>
          <w:b/>
          <w:bCs/>
          <w:sz w:val="26"/>
          <w:szCs w:val="26"/>
          <w:rtl/>
          <w:lang w:bidi="ps-AF"/>
        </w:rPr>
        <w:t xml:space="preserve"> </w:t>
      </w:r>
    </w:p>
    <w:p w:rsidR="00B3220E" w:rsidRPr="00363A7C" w:rsidRDefault="00B3220E" w:rsidP="00B3220E">
      <w:pPr>
        <w:autoSpaceDE w:val="0"/>
        <w:autoSpaceDN w:val="0"/>
        <w:bidi/>
        <w:adjustRightInd w:val="0"/>
        <w:spacing w:after="0" w:line="240" w:lineRule="auto"/>
        <w:jc w:val="lowKashida"/>
        <w:rPr>
          <w:rFonts w:ascii="Bahij Nazanin" w:hAnsi="Bahij Nazanin" w:cs="Bahij Nazanin"/>
          <w:sz w:val="30"/>
          <w:szCs w:val="30"/>
          <w:rtl/>
          <w:lang w:bidi="ps-AF"/>
        </w:rPr>
      </w:pPr>
      <w:r w:rsidRPr="00363A7C">
        <w:rPr>
          <w:rFonts w:ascii="Bahij Nazanin" w:hAnsi="Bahij Nazanin" w:cs="Bahij Nazanin"/>
          <w:sz w:val="30"/>
          <w:szCs w:val="30"/>
          <w:rtl/>
          <w:lang w:bidi="ps-AF"/>
        </w:rPr>
        <w:t xml:space="preserve">د پوهې، مهارت او ذهنیت ترکیب ته قابلیت وايي. قابلیت هغه وړتیا ته وايي چې د زده‌کړې متوقع نتیجې په یوه مشخص سیاق (تعلیم، کار، شخصي او مسلکي </w:t>
      </w:r>
      <w:r>
        <w:rPr>
          <w:rFonts w:ascii="Bahij Nazanin" w:hAnsi="Bahij Nazanin" w:cs="Bahij Nazanin" w:hint="cs"/>
          <w:sz w:val="30"/>
          <w:szCs w:val="30"/>
          <w:rtl/>
          <w:lang w:bidi="ps-AF"/>
        </w:rPr>
        <w:t>وده او پراختیا</w:t>
      </w:r>
      <w:r w:rsidRPr="00363A7C">
        <w:rPr>
          <w:rFonts w:ascii="Bahij Nazanin" w:hAnsi="Bahij Nazanin" w:cs="Bahij Nazanin"/>
          <w:sz w:val="30"/>
          <w:szCs w:val="30"/>
          <w:rtl/>
          <w:lang w:bidi="ps-AF"/>
        </w:rPr>
        <w:t xml:space="preserve">) کې په کافي اندازه عملي کړو. </w:t>
      </w:r>
      <w:r>
        <w:rPr>
          <w:rFonts w:ascii="Bahij Nazanin" w:hAnsi="Bahij Nazanin" w:cs="Bahij Nazanin"/>
          <w:sz w:val="30"/>
          <w:szCs w:val="30"/>
          <w:rtl/>
          <w:lang w:bidi="ps-AF"/>
        </w:rPr>
        <w:t xml:space="preserve">قابلیت یوازې په شناختي عناصرو </w:t>
      </w:r>
      <w:r>
        <w:rPr>
          <w:rFonts w:ascii="Bahij Nazanin" w:hAnsi="Bahij Nazanin" w:cs="Bahij Nazanin" w:hint="cs"/>
          <w:sz w:val="30"/>
          <w:szCs w:val="30"/>
          <w:rtl/>
          <w:lang w:bidi="ps-AF"/>
        </w:rPr>
        <w:t xml:space="preserve">یعنې </w:t>
      </w:r>
      <w:r w:rsidRPr="00363A7C">
        <w:rPr>
          <w:rFonts w:ascii="Bahij Nazanin" w:hAnsi="Bahij Nazanin" w:cs="Bahij Nazanin"/>
          <w:sz w:val="30"/>
          <w:szCs w:val="30"/>
          <w:rtl/>
          <w:lang w:bidi="ps-AF"/>
        </w:rPr>
        <w:t>د تیورۍ، مفاهیمو او پوهې</w:t>
      </w:r>
      <w:r>
        <w:rPr>
          <w:rFonts w:ascii="Bahij Nazanin" w:hAnsi="Bahij Nazanin" w:cs="Bahij Nazanin" w:hint="cs"/>
          <w:sz w:val="30"/>
          <w:szCs w:val="30"/>
          <w:rtl/>
          <w:lang w:bidi="ps-AF"/>
        </w:rPr>
        <w:t xml:space="preserve"> په</w:t>
      </w:r>
      <w:r w:rsidRPr="00363A7C">
        <w:rPr>
          <w:rFonts w:ascii="Bahij Nazanin" w:hAnsi="Bahij Nazanin" w:cs="Bahij Nazanin"/>
          <w:sz w:val="30"/>
          <w:szCs w:val="30"/>
          <w:rtl/>
          <w:lang w:bidi="ps-AF"/>
        </w:rPr>
        <w:t xml:space="preserve"> کارول</w:t>
      </w:r>
      <w:r>
        <w:rPr>
          <w:rFonts w:ascii="Bahij Nazanin" w:hAnsi="Bahij Nazanin" w:cs="Bahij Nazanin" w:hint="cs"/>
          <w:sz w:val="30"/>
          <w:szCs w:val="30"/>
          <w:rtl/>
          <w:lang w:bidi="ps-AF"/>
        </w:rPr>
        <w:t>و</w:t>
      </w:r>
      <w:r w:rsidRPr="00363A7C">
        <w:rPr>
          <w:rFonts w:ascii="Bahij Nazanin" w:hAnsi="Bahij Nazanin" w:cs="Bahij Nazanin"/>
          <w:sz w:val="30"/>
          <w:szCs w:val="30"/>
          <w:rtl/>
          <w:lang w:bidi="ps-AF"/>
        </w:rPr>
        <w:t xml:space="preserve"> پورې محدود نه وي</w:t>
      </w:r>
      <w:r>
        <w:rPr>
          <w:rFonts w:ascii="Bahij Nazanin" w:hAnsi="Bahij Nazanin" w:cs="Bahij Nazanin" w:hint="cs"/>
          <w:sz w:val="30"/>
          <w:szCs w:val="30"/>
          <w:rtl/>
          <w:lang w:bidi="ps-AF"/>
        </w:rPr>
        <w:t>،</w:t>
      </w:r>
      <w:r w:rsidRPr="00363A7C">
        <w:rPr>
          <w:rFonts w:ascii="Bahij Nazanin" w:hAnsi="Bahij Nazanin" w:cs="Bahij Nazanin"/>
          <w:sz w:val="30"/>
          <w:szCs w:val="30"/>
          <w:rtl/>
          <w:lang w:bidi="ps-AF"/>
        </w:rPr>
        <w:t xml:space="preserve"> بلکې عملي اړخ یې (تخنیکي مهارتونه) او همدارنګه </w:t>
      </w:r>
      <w:r>
        <w:rPr>
          <w:rFonts w:ascii="Bahij Nazanin" w:hAnsi="Bahij Nazanin" w:cs="Bahij Nazanin" w:hint="cs"/>
          <w:sz w:val="30"/>
          <w:szCs w:val="30"/>
          <w:rtl/>
          <w:lang w:bidi="ps-AF"/>
        </w:rPr>
        <w:t>خپل منځي</w:t>
      </w:r>
      <w:r w:rsidRPr="00363A7C">
        <w:rPr>
          <w:rFonts w:ascii="Bahij Nazanin" w:hAnsi="Bahij Nazanin" w:cs="Bahij Nazanin"/>
          <w:sz w:val="30"/>
          <w:szCs w:val="30"/>
          <w:rtl/>
          <w:lang w:bidi="ps-AF"/>
        </w:rPr>
        <w:t xml:space="preserve"> تعلقات (اجتماعي یا سازماني مهارتونه) او اخلاقي ارزښتونه هم رانغاړي.</w:t>
      </w:r>
      <w:r>
        <w:rPr>
          <w:rFonts w:ascii="Bahij Nazanin" w:hAnsi="Bahij Nazanin" w:cs="Bahij Nazanin" w:hint="cs"/>
          <w:sz w:val="30"/>
          <w:szCs w:val="30"/>
          <w:rtl/>
          <w:lang w:bidi="ps-AF"/>
        </w:rPr>
        <w:t xml:space="preserve"> [۱]</w:t>
      </w:r>
    </w:p>
    <w:p w:rsidR="00F60E91" w:rsidRDefault="00385402" w:rsidP="00555ACD">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t>د قابلیت یو</w:t>
      </w:r>
      <w:r w:rsidR="00555ACD">
        <w:rPr>
          <w:rFonts w:ascii="Bahij Nazanin" w:hAnsi="Bahij Nazanin" w:cs="Bahij Nazanin" w:hint="cs"/>
          <w:sz w:val="30"/>
          <w:szCs w:val="30"/>
          <w:rtl/>
          <w:lang w:bidi="ps-AF"/>
        </w:rPr>
        <w:t xml:space="preserve"> مثال</w:t>
      </w:r>
      <w:r>
        <w:rPr>
          <w:rFonts w:ascii="Bahij Nazanin" w:hAnsi="Bahij Nazanin" w:cs="Bahij Nazanin" w:hint="cs"/>
          <w:sz w:val="30"/>
          <w:szCs w:val="30"/>
          <w:rtl/>
          <w:lang w:bidi="ps-AF"/>
        </w:rPr>
        <w:t xml:space="preserve"> به وګورو. </w:t>
      </w:r>
      <w:r w:rsidR="00555ACD">
        <w:rPr>
          <w:rFonts w:ascii="Bahij Nazanin" w:hAnsi="Bahij Nazanin" w:cs="Bahij Nazanin" w:hint="cs"/>
          <w:sz w:val="30"/>
          <w:szCs w:val="30"/>
          <w:rtl/>
          <w:lang w:bidi="ps-AF"/>
        </w:rPr>
        <w:t>فرضاً</w:t>
      </w:r>
      <w:r>
        <w:rPr>
          <w:rFonts w:ascii="Bahij Nazanin" w:hAnsi="Bahij Nazanin" w:cs="Bahij Nazanin" w:hint="cs"/>
          <w:sz w:val="30"/>
          <w:szCs w:val="30"/>
          <w:rtl/>
          <w:lang w:bidi="ps-AF"/>
        </w:rPr>
        <w:t xml:space="preserve"> </w:t>
      </w:r>
      <w:r w:rsidR="00C01D31">
        <w:rPr>
          <w:rFonts w:ascii="Bahij Nazanin" w:hAnsi="Bahij Nazanin" w:cs="Bahij Nazanin" w:hint="cs"/>
          <w:sz w:val="30"/>
          <w:szCs w:val="30"/>
          <w:rtl/>
          <w:lang w:bidi="ps-AF"/>
        </w:rPr>
        <w:t xml:space="preserve">موږ فکر کوو چې پر متن د پوهېدو لپاره باید متن ټکي په ټکي حفظ کړو، خو قابلیت محوره نصاب وايي نه، </w:t>
      </w:r>
      <w:r>
        <w:rPr>
          <w:rFonts w:ascii="Bahij Nazanin" w:hAnsi="Bahij Nazanin" w:cs="Bahij Nazanin" w:hint="cs"/>
          <w:sz w:val="30"/>
          <w:szCs w:val="30"/>
          <w:rtl/>
          <w:lang w:bidi="ps-AF"/>
        </w:rPr>
        <w:t>پر متن د پوهېدو لپاره باید وپوهېږو چې هر معلوماتي متن موضوع، عمده ټکي (</w:t>
      </w:r>
      <w:r>
        <w:rPr>
          <w:rFonts w:ascii="Bahij Nazanin" w:hAnsi="Bahij Nazanin" w:cs="Bahij Nazanin"/>
          <w:sz w:val="30"/>
          <w:szCs w:val="30"/>
          <w:lang w:bidi="fa-IR"/>
        </w:rPr>
        <w:t>main idea</w:t>
      </w:r>
      <w:r>
        <w:rPr>
          <w:rFonts w:ascii="Bahij Nazanin" w:hAnsi="Bahij Nazanin" w:cs="Bahij Nazanin" w:hint="cs"/>
          <w:sz w:val="30"/>
          <w:szCs w:val="30"/>
          <w:rtl/>
          <w:lang w:bidi="ps-AF"/>
        </w:rPr>
        <w:t>) او د عمدو ټکو تفصیل یا جزئیات لري</w:t>
      </w:r>
      <w:r w:rsidR="00555ACD">
        <w:rPr>
          <w:rFonts w:ascii="Bahij Nazanin" w:hAnsi="Bahij Nazanin" w:cs="Bahij Nazanin" w:hint="cs"/>
          <w:sz w:val="30"/>
          <w:szCs w:val="30"/>
          <w:rtl/>
          <w:lang w:bidi="ps-AF"/>
        </w:rPr>
        <w:t xml:space="preserve"> چې باید پيدا او یاد یې کړو</w:t>
      </w:r>
      <w:r>
        <w:rPr>
          <w:rFonts w:ascii="Bahij Nazanin" w:hAnsi="Bahij Nazanin" w:cs="Bahij Nazanin" w:hint="cs"/>
          <w:sz w:val="30"/>
          <w:szCs w:val="30"/>
          <w:rtl/>
          <w:lang w:bidi="ps-AF"/>
        </w:rPr>
        <w:t xml:space="preserve">. دا شوه د پوهې برخه. اوس به </w:t>
      </w:r>
      <w:r w:rsidR="00555ACD">
        <w:rPr>
          <w:rFonts w:ascii="Bahij Nazanin" w:hAnsi="Bahij Nazanin" w:cs="Bahij Nazanin" w:hint="cs"/>
          <w:sz w:val="30"/>
          <w:szCs w:val="30"/>
          <w:rtl/>
          <w:lang w:bidi="ps-AF"/>
        </w:rPr>
        <w:t xml:space="preserve">بل ګام اخلو. </w:t>
      </w:r>
      <w:r>
        <w:rPr>
          <w:rFonts w:ascii="Bahij Nazanin" w:hAnsi="Bahij Nazanin" w:cs="Bahij Nazanin" w:hint="cs"/>
          <w:sz w:val="30"/>
          <w:szCs w:val="30"/>
          <w:rtl/>
          <w:lang w:bidi="ps-AF"/>
        </w:rPr>
        <w:t xml:space="preserve">د دې پوهې د کارولو مهارت </w:t>
      </w:r>
      <w:r w:rsidR="00555ACD">
        <w:rPr>
          <w:rFonts w:ascii="Bahij Nazanin" w:hAnsi="Bahij Nazanin" w:cs="Bahij Nazanin" w:hint="cs"/>
          <w:sz w:val="30"/>
          <w:szCs w:val="30"/>
          <w:rtl/>
          <w:lang w:bidi="ps-AF"/>
        </w:rPr>
        <w:t xml:space="preserve">باید </w:t>
      </w:r>
      <w:r>
        <w:rPr>
          <w:rFonts w:ascii="Bahij Nazanin" w:hAnsi="Bahij Nazanin" w:cs="Bahij Nazanin" w:hint="cs"/>
          <w:sz w:val="30"/>
          <w:szCs w:val="30"/>
          <w:rtl/>
          <w:lang w:bidi="ps-AF"/>
        </w:rPr>
        <w:t xml:space="preserve">پیدا کړو. </w:t>
      </w:r>
      <w:r w:rsidR="00840FE1">
        <w:rPr>
          <w:rFonts w:ascii="Bahij Nazanin" w:hAnsi="Bahij Nazanin" w:cs="Bahij Nazanin" w:hint="cs"/>
          <w:sz w:val="30"/>
          <w:szCs w:val="30"/>
          <w:rtl/>
          <w:lang w:bidi="ps-AF"/>
        </w:rPr>
        <w:t>مهارت یې دا دی چې د یوه متن موضوع څنګه باید معلوم کړو</w:t>
      </w:r>
      <w:r>
        <w:rPr>
          <w:rFonts w:ascii="Bahij Nazanin" w:hAnsi="Bahij Nazanin" w:cs="Bahij Nazanin" w:hint="cs"/>
          <w:sz w:val="30"/>
          <w:szCs w:val="30"/>
          <w:rtl/>
          <w:lang w:bidi="ps-AF"/>
        </w:rPr>
        <w:t xml:space="preserve">؛ </w:t>
      </w:r>
      <w:r w:rsidR="00840FE1">
        <w:rPr>
          <w:rFonts w:ascii="Bahij Nazanin" w:hAnsi="Bahij Nazanin" w:cs="Bahij Nazanin" w:hint="cs"/>
          <w:sz w:val="30"/>
          <w:szCs w:val="30"/>
          <w:rtl/>
          <w:lang w:bidi="ps-AF"/>
        </w:rPr>
        <w:t>عمده ټکي یې څنګه باید پیدا کړو؛ او تفصیل یې څنګه وپېژنو. دا مهارت په تمرین او تکرار سره حاصلېږي. د دې مهارت د حاصلولو لپاره مختلف فعالیتونه تر سره کېدای شي، مثلاً</w:t>
      </w:r>
      <w:r w:rsidR="00555ACD">
        <w:rPr>
          <w:rFonts w:ascii="Bahij Nazanin" w:hAnsi="Bahij Nazanin" w:cs="Bahij Nazanin" w:hint="cs"/>
          <w:sz w:val="30"/>
          <w:szCs w:val="30"/>
          <w:rtl/>
          <w:lang w:bidi="ps-AF"/>
        </w:rPr>
        <w:t xml:space="preserve"> کولی شو دا شیان</w:t>
      </w:r>
      <w:r w:rsidR="00840FE1">
        <w:rPr>
          <w:rFonts w:ascii="Bahij Nazanin" w:hAnsi="Bahij Nazanin" w:cs="Bahij Nazanin" w:hint="cs"/>
          <w:sz w:val="30"/>
          <w:szCs w:val="30"/>
          <w:rtl/>
          <w:lang w:bidi="ps-AF"/>
        </w:rPr>
        <w:t xml:space="preserve"> د معلوماتو په جال</w:t>
      </w:r>
      <w:r w:rsidR="00555ACD">
        <w:rPr>
          <w:rFonts w:ascii="Bahij Nazanin" w:hAnsi="Bahij Nazanin" w:cs="Bahij Nazanin" w:hint="cs"/>
          <w:sz w:val="30"/>
          <w:szCs w:val="30"/>
          <w:rtl/>
          <w:lang w:bidi="ps-AF"/>
        </w:rPr>
        <w:t xml:space="preserve"> کې</w:t>
      </w:r>
      <w:r w:rsidR="00C01D31">
        <w:rPr>
          <w:rFonts w:ascii="Bahij Nazanin" w:hAnsi="Bahij Nazanin" w:cs="Bahij Nazanin" w:hint="cs"/>
          <w:sz w:val="30"/>
          <w:szCs w:val="30"/>
          <w:rtl/>
          <w:lang w:bidi="ps-AF"/>
        </w:rPr>
        <w:t xml:space="preserve"> ترتیب</w:t>
      </w:r>
      <w:r w:rsidR="00555ACD">
        <w:rPr>
          <w:rFonts w:ascii="Bahij Nazanin" w:hAnsi="Bahij Nazanin" w:cs="Bahij Nazanin" w:hint="cs"/>
          <w:sz w:val="30"/>
          <w:szCs w:val="30"/>
          <w:rtl/>
          <w:lang w:bidi="ps-AF"/>
        </w:rPr>
        <w:t xml:space="preserve"> کړ</w:t>
      </w:r>
      <w:r w:rsidR="00C01D31">
        <w:rPr>
          <w:rFonts w:ascii="Bahij Nazanin" w:hAnsi="Bahij Nazanin" w:cs="Bahij Nazanin" w:hint="cs"/>
          <w:sz w:val="30"/>
          <w:szCs w:val="30"/>
          <w:rtl/>
          <w:lang w:bidi="ps-AF"/>
        </w:rPr>
        <w:t>و. په دې برخه کې</w:t>
      </w:r>
      <w:r w:rsidR="00555ACD">
        <w:rPr>
          <w:rFonts w:ascii="Bahij Nazanin" w:hAnsi="Bahij Nazanin" w:cs="Bahij Nazanin" w:hint="cs"/>
          <w:sz w:val="30"/>
          <w:szCs w:val="30"/>
          <w:rtl/>
          <w:lang w:bidi="ps-AF"/>
        </w:rPr>
        <w:t xml:space="preserve"> مو</w:t>
      </w:r>
      <w:r w:rsidR="00C01D31">
        <w:rPr>
          <w:rFonts w:ascii="Bahij Nazanin" w:hAnsi="Bahij Nazanin" w:cs="Bahij Nazanin" w:hint="cs"/>
          <w:sz w:val="30"/>
          <w:szCs w:val="30"/>
          <w:rtl/>
          <w:lang w:bidi="ps-AF"/>
        </w:rPr>
        <w:t xml:space="preserve"> لازمه پوهه او </w:t>
      </w:r>
      <w:r w:rsidR="00555ACD">
        <w:rPr>
          <w:rFonts w:ascii="Bahij Nazanin" w:hAnsi="Bahij Nazanin" w:cs="Bahij Nazanin" w:hint="cs"/>
          <w:sz w:val="30"/>
          <w:szCs w:val="30"/>
          <w:rtl/>
          <w:lang w:bidi="ps-AF"/>
        </w:rPr>
        <w:t>مهارت</w:t>
      </w:r>
      <w:r w:rsidR="00C01D31">
        <w:rPr>
          <w:rFonts w:ascii="Bahij Nazanin" w:hAnsi="Bahij Nazanin" w:cs="Bahij Nazanin" w:hint="cs"/>
          <w:sz w:val="30"/>
          <w:szCs w:val="30"/>
          <w:rtl/>
          <w:lang w:bidi="ps-AF"/>
        </w:rPr>
        <w:t xml:space="preserve"> حاصل کړل، خو لا مو قابلیت نه دی بشپړ شوی. هر کله چې له معلوماتي متن سره مخ کېږو، که </w:t>
      </w:r>
      <w:r w:rsidR="00555ACD">
        <w:rPr>
          <w:rFonts w:ascii="Bahij Nazanin" w:hAnsi="Bahij Nazanin" w:cs="Bahij Nazanin" w:hint="cs"/>
          <w:sz w:val="30"/>
          <w:szCs w:val="30"/>
          <w:rtl/>
          <w:lang w:bidi="ps-AF"/>
        </w:rPr>
        <w:t xml:space="preserve">بې له دې چې څوک یې را ته ووايي، پخپله خوښه او په لېوالتیا سره د متن د پوهېدا په اړه خپله پوهه او مهارت وکاروو او د متن موضوع، عمده ټکي او تفصیل معلوم کړو، په دې برخه کې مو قابلیت بشپړېږي. </w:t>
      </w:r>
      <w:r w:rsidR="00E31B21">
        <w:rPr>
          <w:rFonts w:ascii="Bahij Nazanin" w:hAnsi="Bahij Nazanin" w:cs="Bahij Nazanin" w:hint="cs"/>
          <w:sz w:val="30"/>
          <w:szCs w:val="30"/>
          <w:rtl/>
          <w:lang w:bidi="ps-AF"/>
        </w:rPr>
        <w:t>[۲]</w:t>
      </w:r>
    </w:p>
    <w:p w:rsidR="00B3220E" w:rsidRDefault="00F60E91" w:rsidP="000B2E7D">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lastRenderedPageBreak/>
        <w:t xml:space="preserve">پر دې سربېره، قابلیت دا دی چې څه مو چې له معلوماتي متن څخه زده کړل، </w:t>
      </w:r>
      <w:r w:rsidRPr="000B2E7D">
        <w:rPr>
          <w:rFonts w:ascii="Bahij Nazanin" w:hAnsi="Bahij Nazanin" w:cs="Bahij Nazanin" w:hint="cs"/>
          <w:sz w:val="30"/>
          <w:szCs w:val="30"/>
          <w:rtl/>
          <w:lang w:bidi="ps-AF"/>
        </w:rPr>
        <w:t xml:space="preserve">باید یې په ژوند کې </w:t>
      </w:r>
      <w:r w:rsidR="000B2E7D" w:rsidRPr="000B2E7D">
        <w:rPr>
          <w:rFonts w:ascii="Bahij Nazanin" w:hAnsi="Bahij Nazanin" w:cs="Bahij Nazanin" w:hint="cs"/>
          <w:sz w:val="30"/>
          <w:szCs w:val="30"/>
          <w:rtl/>
          <w:lang w:bidi="ps-AF"/>
        </w:rPr>
        <w:t>عملي</w:t>
      </w:r>
      <w:r w:rsidR="000B2E7D" w:rsidRPr="000B2E7D">
        <w:rPr>
          <w:rFonts w:ascii="Bahij Nazanin" w:hAnsi="Bahij Nazanin" w:cs="Bahij Nazanin" w:hint="cs"/>
          <w:sz w:val="30"/>
          <w:szCs w:val="30"/>
          <w:rtl/>
          <w:lang w:bidi="ps-AF"/>
        </w:rPr>
        <w:t xml:space="preserve"> </w:t>
      </w:r>
      <w:r w:rsidR="000B2E7D">
        <w:rPr>
          <w:rFonts w:ascii="Bahij Nazanin" w:hAnsi="Bahij Nazanin" w:cs="Bahij Nazanin" w:hint="cs"/>
          <w:sz w:val="30"/>
          <w:szCs w:val="30"/>
          <w:rtl/>
          <w:lang w:bidi="ps-AF"/>
        </w:rPr>
        <w:t>کړو</w:t>
      </w:r>
      <w:r>
        <w:rPr>
          <w:rFonts w:ascii="Bahij Nazanin" w:hAnsi="Bahij Nazanin" w:cs="Bahij Nazanin" w:hint="cs"/>
          <w:sz w:val="30"/>
          <w:szCs w:val="30"/>
          <w:rtl/>
          <w:lang w:bidi="ps-AF"/>
        </w:rPr>
        <w:t xml:space="preserve">. مثلاً د صحي خوړو په اړه یو معلوماتي متن لولو. د دې متن یو عمده ټکی دا دی چې په خوړو کې باید تنوع او تناسب ته پام وکړو. د دې عمده ټکي تفصیل دا دی چې بدن مو مختلفو غذايي موادو ته اړتیا لري او دا مواد پروټینونه، ویټامینونه، قندي مواد او غوړ دي. پروټین د </w:t>
      </w:r>
      <w:r w:rsidR="00C67B40">
        <w:rPr>
          <w:rFonts w:ascii="Bahij Nazanin" w:hAnsi="Bahij Nazanin" w:cs="Bahij Nazanin" w:hint="cs"/>
          <w:sz w:val="30"/>
          <w:szCs w:val="30"/>
          <w:rtl/>
          <w:lang w:bidi="ps-AF"/>
        </w:rPr>
        <w:t>حجرو ودې او ترمیم ته پکارېږي او په غوښه، هګۍ، لبنیاتو، لوبیا، نخود ... کې ډېر دی. ویټامینونه د حجرو د سم فعالیت او د ناروغیو په وړاندې د بدن د مقاومت لپاره ضروري دي او په سبو او مېوو کې ډېر دي. قندي مواد او غوړي بدن ته لازمه انرژي برابروي او په وریجو، غنمو، جوارو، کچالانو ... کې پیدا کېږي. په دې متن کې دا هم زده کوو چې سره کړي او ژر پخېدونکي خواړه لکه چپس، برګر</w:t>
      </w:r>
      <w:r w:rsidR="000B2E7D">
        <w:rPr>
          <w:rFonts w:ascii="Bahij Nazanin" w:hAnsi="Bahij Nazanin" w:cs="Bahij Nazanin" w:hint="cs"/>
          <w:sz w:val="30"/>
          <w:szCs w:val="30"/>
          <w:rtl/>
          <w:lang w:bidi="ps-AF"/>
        </w:rPr>
        <w:t>، پېرکي</w:t>
      </w:r>
      <w:r w:rsidR="00C67B40">
        <w:rPr>
          <w:rFonts w:ascii="Bahij Nazanin" w:hAnsi="Bahij Nazanin" w:cs="Bahij Nazanin" w:hint="cs"/>
          <w:sz w:val="30"/>
          <w:szCs w:val="30"/>
          <w:rtl/>
          <w:lang w:bidi="ps-AF"/>
        </w:rPr>
        <w:t xml:space="preserve"> ... که ډېر وخوړل شي، بدن ته زیان لري. اوس که دا هر څه زده کوو خو په عمل کې هره غرمه چپس خورو، یا سهار هګۍ خورو، </w:t>
      </w:r>
      <w:r w:rsidR="000B2E7D">
        <w:rPr>
          <w:rFonts w:ascii="Bahij Nazanin" w:hAnsi="Bahij Nazanin" w:cs="Bahij Nazanin" w:hint="cs"/>
          <w:sz w:val="30"/>
          <w:szCs w:val="30"/>
          <w:rtl/>
          <w:lang w:bidi="ps-AF"/>
        </w:rPr>
        <w:t xml:space="preserve">هره </w:t>
      </w:r>
      <w:r w:rsidR="00C67B40">
        <w:rPr>
          <w:rFonts w:ascii="Bahij Nazanin" w:hAnsi="Bahij Nazanin" w:cs="Bahij Nazanin" w:hint="cs"/>
          <w:sz w:val="30"/>
          <w:szCs w:val="30"/>
          <w:rtl/>
          <w:lang w:bidi="ps-AF"/>
        </w:rPr>
        <w:t xml:space="preserve">غرمه لوبیا خورو او </w:t>
      </w:r>
      <w:r w:rsidR="000B2E7D">
        <w:rPr>
          <w:rFonts w:ascii="Bahij Nazanin" w:hAnsi="Bahij Nazanin" w:cs="Bahij Nazanin" w:hint="cs"/>
          <w:sz w:val="30"/>
          <w:szCs w:val="30"/>
          <w:rtl/>
          <w:lang w:bidi="ps-AF"/>
        </w:rPr>
        <w:t xml:space="preserve">هر </w:t>
      </w:r>
      <w:r w:rsidR="00C67B40">
        <w:rPr>
          <w:rFonts w:ascii="Bahij Nazanin" w:hAnsi="Bahij Nazanin" w:cs="Bahij Nazanin" w:hint="cs"/>
          <w:sz w:val="30"/>
          <w:szCs w:val="30"/>
          <w:rtl/>
          <w:lang w:bidi="ps-AF"/>
        </w:rPr>
        <w:t>ماښام ته نخود پخوو، قابلیت مو نه دی حاصل کړی. قابلیت دا دی چې دغه پوهه په عملي ژوند کې وکاروو او خپل خواړه داسې تنظیم کړو چې د پروټین، ویټامین، قندي موادو او غوړو مناسبه اندازه په کې وي.</w:t>
      </w:r>
    </w:p>
    <w:p w:rsidR="00674737" w:rsidRPr="00491B24" w:rsidRDefault="00674737" w:rsidP="00674737">
      <w:pPr>
        <w:bidi/>
        <w:jc w:val="lowKashida"/>
        <w:rPr>
          <w:rFonts w:ascii="Bahij Nazanin" w:hAnsi="Bahij Nazanin" w:cs="Bahij Nazanin"/>
          <w:b/>
          <w:bCs/>
          <w:sz w:val="30"/>
          <w:szCs w:val="30"/>
          <w:rtl/>
          <w:lang w:bidi="ps-AF"/>
        </w:rPr>
      </w:pPr>
      <w:r w:rsidRPr="00491B24">
        <w:rPr>
          <w:rFonts w:ascii="Bahij Nazanin" w:hAnsi="Bahij Nazanin" w:cs="Bahij Nazanin"/>
          <w:b/>
          <w:bCs/>
          <w:sz w:val="30"/>
          <w:szCs w:val="30"/>
          <w:rtl/>
          <w:lang w:bidi="ps-AF"/>
        </w:rPr>
        <w:t>قابل</w:t>
      </w:r>
      <w:r w:rsidRPr="00491B24">
        <w:rPr>
          <w:rFonts w:ascii="Bahij Nazanin" w:hAnsi="Bahij Nazanin" w:cs="Bahij Nazanin" w:hint="cs"/>
          <w:b/>
          <w:bCs/>
          <w:sz w:val="30"/>
          <w:szCs w:val="30"/>
          <w:rtl/>
          <w:lang w:bidi="ps-AF"/>
        </w:rPr>
        <w:t>ی</w:t>
      </w:r>
      <w:r w:rsidRPr="00491B24">
        <w:rPr>
          <w:rFonts w:ascii="Bahij Nazanin" w:hAnsi="Bahij Nazanin" w:cs="Bahij Nazanin" w:hint="eastAsia"/>
          <w:b/>
          <w:bCs/>
          <w:sz w:val="30"/>
          <w:szCs w:val="30"/>
          <w:rtl/>
          <w:lang w:bidi="ps-AF"/>
        </w:rPr>
        <w:t>ت</w:t>
      </w:r>
      <w:r w:rsidRPr="00491B24">
        <w:rPr>
          <w:rFonts w:ascii="Bahij Nazanin" w:hAnsi="Bahij Nazanin" w:cs="Bahij Nazanin"/>
          <w:b/>
          <w:bCs/>
          <w:sz w:val="30"/>
          <w:szCs w:val="30"/>
          <w:rtl/>
          <w:lang w:bidi="ps-AF"/>
        </w:rPr>
        <w:t xml:space="preserve"> محوره نصاب</w:t>
      </w:r>
      <w:r w:rsidR="00491B24" w:rsidRPr="00491B24">
        <w:rPr>
          <w:rFonts w:ascii="Bahij Nazanin" w:hAnsi="Bahij Nazanin" w:cs="Bahij Nazanin" w:hint="cs"/>
          <w:b/>
          <w:bCs/>
          <w:sz w:val="30"/>
          <w:szCs w:val="30"/>
          <w:rtl/>
          <w:lang w:bidi="ps-AF"/>
        </w:rPr>
        <w:t xml:space="preserve"> </w:t>
      </w:r>
      <w:r w:rsidRPr="00491B24">
        <w:rPr>
          <w:rFonts w:ascii="Bahij Nazanin" w:hAnsi="Bahij Nazanin" w:cs="Bahij Nazanin"/>
          <w:b/>
          <w:bCs/>
          <w:sz w:val="30"/>
          <w:szCs w:val="30"/>
          <w:lang w:bidi="ps-AF"/>
        </w:rPr>
        <w:t xml:space="preserve">  Competency-based curriculum</w:t>
      </w:r>
    </w:p>
    <w:p w:rsidR="00674737" w:rsidRDefault="00674737" w:rsidP="00674737">
      <w:pPr>
        <w:bidi/>
        <w:jc w:val="lowKashida"/>
        <w:rPr>
          <w:rFonts w:ascii="Bahij Nazanin" w:hAnsi="Bahij Nazanin" w:cs="Bahij Nazanin"/>
          <w:sz w:val="30"/>
          <w:szCs w:val="30"/>
          <w:rtl/>
          <w:lang w:bidi="ps-AF"/>
        </w:rPr>
      </w:pPr>
      <w:r w:rsidRPr="00674737">
        <w:rPr>
          <w:rFonts w:ascii="Bahij Nazanin" w:hAnsi="Bahij Nazanin" w:cs="Bahij Nazanin" w:hint="eastAsia"/>
          <w:sz w:val="30"/>
          <w:szCs w:val="30"/>
          <w:rtl/>
          <w:lang w:bidi="ps-AF"/>
        </w:rPr>
        <w:t>هغه</w:t>
      </w:r>
      <w:r w:rsidRPr="00674737">
        <w:rPr>
          <w:rFonts w:ascii="Bahij Nazanin" w:hAnsi="Bahij Nazanin" w:cs="Bahij Nazanin"/>
          <w:sz w:val="30"/>
          <w:szCs w:val="30"/>
          <w:rtl/>
          <w:lang w:bidi="ps-AF"/>
        </w:rPr>
        <w:t xml:space="preserve"> نصاب د</w:t>
      </w:r>
      <w:r w:rsidRPr="00674737">
        <w:rPr>
          <w:rFonts w:ascii="Bahij Nazanin" w:hAnsi="Bahij Nazanin" w:cs="Bahij Nazanin" w:hint="cs"/>
          <w:sz w:val="30"/>
          <w:szCs w:val="30"/>
          <w:rtl/>
          <w:lang w:bidi="ps-AF"/>
        </w:rPr>
        <w:t>ی</w:t>
      </w:r>
      <w:r w:rsidRPr="00674737">
        <w:rPr>
          <w:rFonts w:ascii="Bahij Nazanin" w:hAnsi="Bahij Nazanin" w:cs="Bahij Nazanin"/>
          <w:sz w:val="30"/>
          <w:szCs w:val="30"/>
          <w:rtl/>
          <w:lang w:bidi="ps-AF"/>
        </w:rPr>
        <w:t xml:space="preserve"> چ</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د زده‌ک</w:t>
      </w:r>
      <w:r w:rsidRPr="00674737">
        <w:rPr>
          <w:rFonts w:ascii="Bahij Nazanin" w:hAnsi="Bahij Nazanin" w:cs="Bahij Nazanin" w:hint="cs"/>
          <w:sz w:val="30"/>
          <w:szCs w:val="30"/>
          <w:rtl/>
          <w:lang w:bidi="ps-AF"/>
        </w:rPr>
        <w:t>ړې</w:t>
      </w:r>
      <w:r w:rsidRPr="00674737">
        <w:rPr>
          <w:rFonts w:ascii="Bahij Nazanin" w:hAnsi="Bahij Nazanin" w:cs="Bahij Nazanin"/>
          <w:sz w:val="30"/>
          <w:szCs w:val="30"/>
          <w:rtl/>
          <w:lang w:bidi="ps-AF"/>
        </w:rPr>
        <w:t xml:space="preserve"> د پروس</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پر ترک</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بي</w:t>
      </w:r>
      <w:r w:rsidRPr="00674737">
        <w:rPr>
          <w:rFonts w:ascii="Bahij Nazanin" w:hAnsi="Bahij Nazanin" w:cs="Bahij Nazanin"/>
          <w:sz w:val="30"/>
          <w:szCs w:val="30"/>
          <w:rtl/>
          <w:lang w:bidi="ps-AF"/>
        </w:rPr>
        <w:t xml:space="preserve"> نت</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جو</w:t>
      </w:r>
      <w:r w:rsidRPr="00674737">
        <w:rPr>
          <w:rFonts w:ascii="Bahij Nazanin" w:hAnsi="Bahij Nazanin" w:cs="Bahij Nazanin"/>
          <w:sz w:val="30"/>
          <w:szCs w:val="30"/>
          <w:rtl/>
          <w:lang w:bidi="ps-AF"/>
        </w:rPr>
        <w:t xml:space="preserve"> </w:t>
      </w:r>
      <w:r w:rsidRPr="00674737">
        <w:rPr>
          <w:rFonts w:ascii="Bahij Nazanin" w:hAnsi="Bahij Nazanin" w:cs="Bahij Nazanin" w:hint="cs"/>
          <w:sz w:val="30"/>
          <w:szCs w:val="30"/>
          <w:rtl/>
          <w:lang w:bidi="ps-AF"/>
        </w:rPr>
        <w:t>ټی</w:t>
      </w:r>
      <w:r w:rsidRPr="00674737">
        <w:rPr>
          <w:rFonts w:ascii="Bahij Nazanin" w:hAnsi="Bahij Nazanin" w:cs="Bahij Nazanin" w:hint="eastAsia"/>
          <w:sz w:val="30"/>
          <w:szCs w:val="30"/>
          <w:rtl/>
          <w:lang w:bidi="ps-AF"/>
        </w:rPr>
        <w:t>ن</w:t>
      </w:r>
      <w:r w:rsidRPr="00674737">
        <w:rPr>
          <w:rFonts w:ascii="Bahij Nazanin" w:hAnsi="Bahij Nazanin" w:cs="Bahij Nazanin" w:hint="cs"/>
          <w:sz w:val="30"/>
          <w:szCs w:val="30"/>
          <w:rtl/>
          <w:lang w:bidi="ps-AF"/>
        </w:rPr>
        <w:t>ګ</w:t>
      </w:r>
      <w:r w:rsidRPr="00674737">
        <w:rPr>
          <w:rFonts w:ascii="Bahij Nazanin" w:hAnsi="Bahij Nazanin" w:cs="Bahij Nazanin" w:hint="eastAsia"/>
          <w:sz w:val="30"/>
          <w:szCs w:val="30"/>
          <w:rtl/>
          <w:lang w:bidi="ps-AF"/>
        </w:rPr>
        <w:t>ار</w:t>
      </w:r>
      <w:r w:rsidRPr="00674737">
        <w:rPr>
          <w:rFonts w:ascii="Bahij Nazanin" w:hAnsi="Bahij Nazanin" w:cs="Bahij Nazanin"/>
          <w:sz w:val="30"/>
          <w:szCs w:val="30"/>
          <w:rtl/>
          <w:lang w:bidi="ps-AF"/>
        </w:rPr>
        <w:t xml:space="preserve"> کوي. </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عن</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د د</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پر </w:t>
      </w:r>
      <w:r w:rsidRPr="00674737">
        <w:rPr>
          <w:rFonts w:ascii="Bahij Nazanin" w:hAnsi="Bahij Nazanin" w:cs="Bahij Nazanin" w:hint="cs"/>
          <w:sz w:val="30"/>
          <w:szCs w:val="30"/>
          <w:rtl/>
          <w:lang w:bidi="ps-AF"/>
        </w:rPr>
        <w:t>ځ</w:t>
      </w:r>
      <w:r w:rsidRPr="00674737">
        <w:rPr>
          <w:rFonts w:ascii="Bahij Nazanin" w:hAnsi="Bahij Nazanin" w:cs="Bahij Nazanin" w:hint="eastAsia"/>
          <w:sz w:val="30"/>
          <w:szCs w:val="30"/>
          <w:rtl/>
          <w:lang w:bidi="ps-AF"/>
        </w:rPr>
        <w:t>ا</w:t>
      </w:r>
      <w:r w:rsidRPr="00674737">
        <w:rPr>
          <w:rFonts w:ascii="Bahij Nazanin" w:hAnsi="Bahij Nazanin" w:cs="Bahij Nazanin" w:hint="cs"/>
          <w:sz w:val="30"/>
          <w:szCs w:val="30"/>
          <w:rtl/>
          <w:lang w:bidi="ps-AF"/>
        </w:rPr>
        <w:t>ی</w:t>
      </w:r>
      <w:r w:rsidRPr="00674737">
        <w:rPr>
          <w:rFonts w:ascii="Bahij Nazanin" w:hAnsi="Bahij Nazanin" w:cs="Bahij Nazanin"/>
          <w:sz w:val="30"/>
          <w:szCs w:val="30"/>
          <w:rtl/>
          <w:lang w:bidi="ps-AF"/>
        </w:rPr>
        <w:t xml:space="preserve"> چ</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w:t>
      </w:r>
      <w:r w:rsidRPr="00674737">
        <w:rPr>
          <w:rFonts w:ascii="Bahij Nazanin" w:hAnsi="Bahij Nazanin" w:cs="Bahij Nazanin" w:hint="cs"/>
          <w:sz w:val="30"/>
          <w:szCs w:val="30"/>
          <w:rtl/>
          <w:lang w:bidi="ps-AF"/>
        </w:rPr>
        <w:t>ډې</w:t>
      </w:r>
      <w:r w:rsidRPr="00674737">
        <w:rPr>
          <w:rFonts w:ascii="Bahij Nazanin" w:hAnsi="Bahij Nazanin" w:cs="Bahij Nazanin" w:hint="eastAsia"/>
          <w:sz w:val="30"/>
          <w:szCs w:val="30"/>
          <w:rtl/>
          <w:lang w:bidi="ps-AF"/>
        </w:rPr>
        <w:t>ر</w:t>
      </w:r>
      <w:r w:rsidRPr="00674737">
        <w:rPr>
          <w:rFonts w:ascii="Bahij Nazanin" w:hAnsi="Bahij Nazanin" w:cs="Bahij Nazanin"/>
          <w:sz w:val="30"/>
          <w:szCs w:val="30"/>
          <w:rtl/>
          <w:lang w:bidi="ps-AF"/>
        </w:rPr>
        <w:t xml:space="preserve"> تمرکز پر د</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وي چ</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شا</w:t>
      </w:r>
      <w:r w:rsidRPr="00674737">
        <w:rPr>
          <w:rFonts w:ascii="Bahij Nazanin" w:hAnsi="Bahij Nazanin" w:cs="Bahij Nazanin" w:hint="cs"/>
          <w:sz w:val="30"/>
          <w:szCs w:val="30"/>
          <w:rtl/>
          <w:lang w:bidi="ps-AF"/>
        </w:rPr>
        <w:t>ګ</w:t>
      </w:r>
      <w:r w:rsidRPr="00674737">
        <w:rPr>
          <w:rFonts w:ascii="Bahij Nazanin" w:hAnsi="Bahij Nazanin" w:cs="Bahij Nazanin" w:hint="eastAsia"/>
          <w:sz w:val="30"/>
          <w:szCs w:val="30"/>
          <w:rtl/>
          <w:lang w:bidi="ps-AF"/>
        </w:rPr>
        <w:t>ردان</w:t>
      </w:r>
      <w:r w:rsidRPr="00674737">
        <w:rPr>
          <w:rFonts w:ascii="Bahij Nazanin" w:hAnsi="Bahij Nazanin" w:cs="Bahij Nazanin"/>
          <w:sz w:val="30"/>
          <w:szCs w:val="30"/>
          <w:rtl/>
          <w:lang w:bidi="ps-AF"/>
        </w:rPr>
        <w:t xml:space="preserve"> د</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د مضمون محتوا زده ک</w:t>
      </w:r>
      <w:r w:rsidRPr="00674737">
        <w:rPr>
          <w:rFonts w:ascii="Bahij Nazanin" w:hAnsi="Bahij Nazanin" w:cs="Bahij Nazanin" w:hint="cs"/>
          <w:sz w:val="30"/>
          <w:szCs w:val="30"/>
          <w:rtl/>
          <w:lang w:bidi="ps-AF"/>
        </w:rPr>
        <w:t>ړ</w:t>
      </w:r>
      <w:r w:rsidRPr="00674737">
        <w:rPr>
          <w:rFonts w:ascii="Bahij Nazanin" w:hAnsi="Bahij Nazanin" w:cs="Bahij Nazanin" w:hint="eastAsia"/>
          <w:sz w:val="30"/>
          <w:szCs w:val="30"/>
          <w:rtl/>
          <w:lang w:bidi="ps-AF"/>
        </w:rPr>
        <w:t>ي؛</w:t>
      </w:r>
      <w:r w:rsidRPr="00674737">
        <w:rPr>
          <w:rFonts w:ascii="Bahij Nazanin" w:hAnsi="Bahij Nazanin" w:cs="Bahij Nazanin"/>
          <w:sz w:val="30"/>
          <w:szCs w:val="30"/>
          <w:rtl/>
          <w:lang w:bidi="ps-AF"/>
        </w:rPr>
        <w:t xml:space="preserve"> شا</w:t>
      </w:r>
      <w:r w:rsidRPr="00674737">
        <w:rPr>
          <w:rFonts w:ascii="Bahij Nazanin" w:hAnsi="Bahij Nazanin" w:cs="Bahij Nazanin" w:hint="cs"/>
          <w:sz w:val="30"/>
          <w:szCs w:val="30"/>
          <w:rtl/>
          <w:lang w:bidi="ps-AF"/>
        </w:rPr>
        <w:t>ګ</w:t>
      </w:r>
      <w:r w:rsidRPr="00674737">
        <w:rPr>
          <w:rFonts w:ascii="Bahij Nazanin" w:hAnsi="Bahij Nazanin" w:cs="Bahij Nazanin" w:hint="eastAsia"/>
          <w:sz w:val="30"/>
          <w:szCs w:val="30"/>
          <w:rtl/>
          <w:lang w:bidi="ps-AF"/>
        </w:rPr>
        <w:t>ردان</w:t>
      </w:r>
      <w:r w:rsidRPr="00674737">
        <w:rPr>
          <w:rFonts w:ascii="Bahij Nazanin" w:hAnsi="Bahij Nazanin" w:cs="Bahij Nazanin"/>
          <w:sz w:val="30"/>
          <w:szCs w:val="30"/>
          <w:rtl/>
          <w:lang w:bidi="ps-AF"/>
        </w:rPr>
        <w:t xml:space="preserve"> با</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د</w:t>
      </w:r>
      <w:r w:rsidRPr="00674737">
        <w:rPr>
          <w:rFonts w:ascii="Bahij Nazanin" w:hAnsi="Bahij Nazanin" w:cs="Bahij Nazanin"/>
          <w:sz w:val="30"/>
          <w:szCs w:val="30"/>
          <w:rtl/>
          <w:lang w:bidi="ps-AF"/>
        </w:rPr>
        <w:t xml:space="preserve"> پوهه، مهارتونه او ذهن</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ت</w:t>
      </w:r>
      <w:r w:rsidRPr="00674737">
        <w:rPr>
          <w:rFonts w:ascii="Bahij Nazanin" w:hAnsi="Bahij Nazanin" w:cs="Bahij Nazanin"/>
          <w:sz w:val="30"/>
          <w:szCs w:val="30"/>
          <w:rtl/>
          <w:lang w:bidi="ps-AF"/>
        </w:rPr>
        <w:t xml:space="preserve"> هم مهاله حاصل ک</w:t>
      </w:r>
      <w:r w:rsidRPr="00674737">
        <w:rPr>
          <w:rFonts w:ascii="Bahij Nazanin" w:hAnsi="Bahij Nazanin" w:cs="Bahij Nazanin" w:hint="cs"/>
          <w:sz w:val="30"/>
          <w:szCs w:val="30"/>
          <w:rtl/>
          <w:lang w:bidi="ps-AF"/>
        </w:rPr>
        <w:t>ړ</w:t>
      </w:r>
      <w:r w:rsidRPr="00674737">
        <w:rPr>
          <w:rFonts w:ascii="Bahij Nazanin" w:hAnsi="Bahij Nazanin" w:cs="Bahij Nazanin" w:hint="eastAsia"/>
          <w:sz w:val="30"/>
          <w:szCs w:val="30"/>
          <w:rtl/>
          <w:lang w:bidi="ps-AF"/>
        </w:rPr>
        <w:t>ي</w:t>
      </w:r>
      <w:r w:rsidRPr="00674737">
        <w:rPr>
          <w:rFonts w:ascii="Bahij Nazanin" w:hAnsi="Bahij Nazanin" w:cs="Bahij Nazanin"/>
          <w:sz w:val="30"/>
          <w:szCs w:val="30"/>
          <w:rtl/>
          <w:lang w:bidi="ps-AF"/>
        </w:rPr>
        <w:t>. دا نصاب په پرنس</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پ</w:t>
      </w:r>
      <w:r w:rsidRPr="00674737">
        <w:rPr>
          <w:rFonts w:ascii="Bahij Nazanin" w:hAnsi="Bahij Nazanin" w:cs="Bahij Nazanin"/>
          <w:sz w:val="30"/>
          <w:szCs w:val="30"/>
          <w:rtl/>
          <w:lang w:bidi="ps-AF"/>
        </w:rPr>
        <w:t xml:space="preserve"> ک</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شا</w:t>
      </w:r>
      <w:r w:rsidRPr="00674737">
        <w:rPr>
          <w:rFonts w:ascii="Bahij Nazanin" w:hAnsi="Bahij Nazanin" w:cs="Bahij Nazanin" w:hint="cs"/>
          <w:sz w:val="30"/>
          <w:szCs w:val="30"/>
          <w:rtl/>
          <w:lang w:bidi="ps-AF"/>
        </w:rPr>
        <w:t>ګ</w:t>
      </w:r>
      <w:r w:rsidRPr="00674737">
        <w:rPr>
          <w:rFonts w:ascii="Bahij Nazanin" w:hAnsi="Bahij Nazanin" w:cs="Bahij Nazanin" w:hint="eastAsia"/>
          <w:sz w:val="30"/>
          <w:szCs w:val="30"/>
          <w:rtl/>
          <w:lang w:bidi="ps-AF"/>
        </w:rPr>
        <w:t>رد</w:t>
      </w:r>
      <w:r w:rsidRPr="00674737">
        <w:rPr>
          <w:rFonts w:ascii="Bahij Nazanin" w:hAnsi="Bahij Nazanin" w:cs="Bahij Nazanin"/>
          <w:sz w:val="30"/>
          <w:szCs w:val="30"/>
          <w:rtl/>
          <w:lang w:bidi="ps-AF"/>
        </w:rPr>
        <w:t xml:space="preserve"> محوره نصاب د</w:t>
      </w:r>
      <w:r w:rsidRPr="00674737">
        <w:rPr>
          <w:rFonts w:ascii="Bahij Nazanin" w:hAnsi="Bahij Nazanin" w:cs="Bahij Nazanin" w:hint="cs"/>
          <w:sz w:val="30"/>
          <w:szCs w:val="30"/>
          <w:rtl/>
          <w:lang w:bidi="ps-AF"/>
        </w:rPr>
        <w:t>ی</w:t>
      </w:r>
      <w:r w:rsidRPr="00674737">
        <w:rPr>
          <w:rFonts w:ascii="Bahij Nazanin" w:hAnsi="Bahij Nazanin" w:cs="Bahij Nazanin"/>
          <w:sz w:val="30"/>
          <w:szCs w:val="30"/>
          <w:rtl/>
          <w:lang w:bidi="ps-AF"/>
        </w:rPr>
        <w:t xml:space="preserve"> او د شا</w:t>
      </w:r>
      <w:r w:rsidRPr="00674737">
        <w:rPr>
          <w:rFonts w:ascii="Bahij Nazanin" w:hAnsi="Bahij Nazanin" w:cs="Bahij Nazanin" w:hint="cs"/>
          <w:sz w:val="30"/>
          <w:szCs w:val="30"/>
          <w:rtl/>
          <w:lang w:bidi="ps-AF"/>
        </w:rPr>
        <w:t>ګ</w:t>
      </w:r>
      <w:r w:rsidRPr="00674737">
        <w:rPr>
          <w:rFonts w:ascii="Bahij Nazanin" w:hAnsi="Bahij Nazanin" w:cs="Bahij Nazanin" w:hint="eastAsia"/>
          <w:sz w:val="30"/>
          <w:szCs w:val="30"/>
          <w:rtl/>
          <w:lang w:bidi="ps-AF"/>
        </w:rPr>
        <w:t>رد،</w:t>
      </w:r>
      <w:r w:rsidRPr="00674737">
        <w:rPr>
          <w:rFonts w:ascii="Bahij Nazanin" w:hAnsi="Bahij Nazanin" w:cs="Bahij Nazanin"/>
          <w:sz w:val="30"/>
          <w:szCs w:val="30"/>
          <w:rtl/>
          <w:lang w:bidi="ps-AF"/>
        </w:rPr>
        <w:t xml:space="preserve"> معلم او </w:t>
      </w:r>
      <w:r w:rsidRPr="00674737">
        <w:rPr>
          <w:rFonts w:ascii="Bahij Nazanin" w:hAnsi="Bahij Nazanin" w:cs="Bahij Nazanin" w:hint="cs"/>
          <w:sz w:val="30"/>
          <w:szCs w:val="30"/>
          <w:rtl/>
          <w:lang w:bidi="ps-AF"/>
        </w:rPr>
        <w:t>ټ</w:t>
      </w:r>
      <w:r w:rsidRPr="00674737">
        <w:rPr>
          <w:rFonts w:ascii="Bahij Nazanin" w:hAnsi="Bahij Nazanin" w:cs="Bahij Nazanin" w:hint="eastAsia"/>
          <w:sz w:val="30"/>
          <w:szCs w:val="30"/>
          <w:rtl/>
          <w:lang w:bidi="ps-AF"/>
        </w:rPr>
        <w:t>ولن</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د ضرورتونو له بدلانه سره تنظ</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م</w:t>
      </w:r>
      <w:r w:rsidRPr="00674737">
        <w:rPr>
          <w:rFonts w:ascii="Bahij Nazanin" w:hAnsi="Bahij Nazanin" w:cs="Bahij Nazanin" w:hint="cs"/>
          <w:sz w:val="30"/>
          <w:szCs w:val="30"/>
          <w:rtl/>
          <w:lang w:bidi="ps-AF"/>
        </w:rPr>
        <w:t>ېږ</w:t>
      </w:r>
      <w:r w:rsidRPr="00674737">
        <w:rPr>
          <w:rFonts w:ascii="Bahij Nazanin" w:hAnsi="Bahij Nazanin" w:cs="Bahij Nazanin" w:hint="eastAsia"/>
          <w:sz w:val="30"/>
          <w:szCs w:val="30"/>
          <w:rtl/>
          <w:lang w:bidi="ps-AF"/>
        </w:rPr>
        <w:t>ي</w:t>
      </w:r>
      <w:r w:rsidRPr="00674737">
        <w:rPr>
          <w:rFonts w:ascii="Bahij Nazanin" w:hAnsi="Bahij Nazanin" w:cs="Bahij Nazanin"/>
          <w:sz w:val="30"/>
          <w:szCs w:val="30"/>
          <w:rtl/>
          <w:lang w:bidi="ps-AF"/>
        </w:rPr>
        <w:t>. معنا دا چ</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د زده‌ک</w:t>
      </w:r>
      <w:r w:rsidRPr="00674737">
        <w:rPr>
          <w:rFonts w:ascii="Bahij Nazanin" w:hAnsi="Bahij Nazanin" w:cs="Bahij Nazanin" w:hint="cs"/>
          <w:sz w:val="30"/>
          <w:szCs w:val="30"/>
          <w:rtl/>
          <w:lang w:bidi="ps-AF"/>
        </w:rPr>
        <w:t>ړې</w:t>
      </w:r>
      <w:r w:rsidRPr="00674737">
        <w:rPr>
          <w:rFonts w:ascii="Bahij Nazanin" w:hAnsi="Bahij Nazanin" w:cs="Bahij Nazanin"/>
          <w:sz w:val="30"/>
          <w:szCs w:val="30"/>
          <w:rtl/>
          <w:lang w:bidi="ps-AF"/>
        </w:rPr>
        <w:t xml:space="preserve"> فعال</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تونه</w:t>
      </w:r>
      <w:r w:rsidRPr="00674737">
        <w:rPr>
          <w:rFonts w:ascii="Bahij Nazanin" w:hAnsi="Bahij Nazanin" w:cs="Bahij Nazanin"/>
          <w:sz w:val="30"/>
          <w:szCs w:val="30"/>
          <w:rtl/>
          <w:lang w:bidi="ps-AF"/>
        </w:rPr>
        <w:t xml:space="preserve"> او چاپ</w:t>
      </w:r>
      <w:r w:rsidRPr="00674737">
        <w:rPr>
          <w:rFonts w:ascii="Bahij Nazanin" w:hAnsi="Bahij Nazanin" w:cs="Bahij Nazanin" w:hint="cs"/>
          <w:sz w:val="30"/>
          <w:szCs w:val="30"/>
          <w:rtl/>
          <w:lang w:bidi="ps-AF"/>
        </w:rPr>
        <w:t>ې</w:t>
      </w:r>
      <w:r w:rsidRPr="00674737">
        <w:rPr>
          <w:rFonts w:ascii="Bahij Nazanin" w:hAnsi="Bahij Nazanin" w:cs="Bahij Nazanin" w:hint="eastAsia"/>
          <w:sz w:val="30"/>
          <w:szCs w:val="30"/>
          <w:rtl/>
          <w:lang w:bidi="ps-AF"/>
        </w:rPr>
        <w:t>ر</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ال</w:t>
      </w:r>
      <w:r w:rsidRPr="00674737">
        <w:rPr>
          <w:rFonts w:ascii="Bahij Nazanin" w:hAnsi="Bahij Nazanin" w:cs="Bahij Nazanin"/>
          <w:sz w:val="30"/>
          <w:szCs w:val="30"/>
          <w:rtl/>
          <w:lang w:bidi="ps-AF"/>
        </w:rPr>
        <w:t xml:space="preserve"> داس</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غوره ک</w:t>
      </w:r>
      <w:r w:rsidRPr="00674737">
        <w:rPr>
          <w:rFonts w:ascii="Bahij Nazanin" w:hAnsi="Bahij Nazanin" w:cs="Bahij Nazanin" w:hint="cs"/>
          <w:sz w:val="30"/>
          <w:szCs w:val="30"/>
          <w:rtl/>
          <w:lang w:bidi="ps-AF"/>
        </w:rPr>
        <w:t>ېږ</w:t>
      </w:r>
      <w:r w:rsidRPr="00674737">
        <w:rPr>
          <w:rFonts w:ascii="Bahij Nazanin" w:hAnsi="Bahij Nazanin" w:cs="Bahij Nazanin" w:hint="eastAsia"/>
          <w:sz w:val="30"/>
          <w:szCs w:val="30"/>
          <w:rtl/>
          <w:lang w:bidi="ps-AF"/>
        </w:rPr>
        <w:t>ي</w:t>
      </w:r>
      <w:r w:rsidRPr="00674737">
        <w:rPr>
          <w:rFonts w:ascii="Bahij Nazanin" w:hAnsi="Bahij Nazanin" w:cs="Bahij Nazanin"/>
          <w:sz w:val="30"/>
          <w:szCs w:val="30"/>
          <w:rtl/>
          <w:lang w:bidi="ps-AF"/>
        </w:rPr>
        <w:t xml:space="preserve"> چ</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شا</w:t>
      </w:r>
      <w:r w:rsidRPr="00674737">
        <w:rPr>
          <w:rFonts w:ascii="Bahij Nazanin" w:hAnsi="Bahij Nazanin" w:cs="Bahij Nazanin" w:hint="cs"/>
          <w:sz w:val="30"/>
          <w:szCs w:val="30"/>
          <w:rtl/>
          <w:lang w:bidi="ps-AF"/>
        </w:rPr>
        <w:t>ګ</w:t>
      </w:r>
      <w:r w:rsidRPr="00674737">
        <w:rPr>
          <w:rFonts w:ascii="Bahij Nazanin" w:hAnsi="Bahij Nazanin" w:cs="Bahij Nazanin" w:hint="eastAsia"/>
          <w:sz w:val="30"/>
          <w:szCs w:val="30"/>
          <w:rtl/>
          <w:lang w:bidi="ps-AF"/>
        </w:rPr>
        <w:t>ردان</w:t>
      </w:r>
      <w:r w:rsidRPr="00674737">
        <w:rPr>
          <w:rFonts w:ascii="Bahij Nazanin" w:hAnsi="Bahij Nazanin" w:cs="Bahij Nazanin"/>
          <w:sz w:val="30"/>
          <w:szCs w:val="30"/>
          <w:rtl/>
          <w:lang w:bidi="ps-AF"/>
        </w:rPr>
        <w:t xml:space="preserve"> په ک</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پوهه، مهارتونه او ذهن</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ت</w:t>
      </w:r>
      <w:r w:rsidRPr="00674737">
        <w:rPr>
          <w:rFonts w:ascii="Bahij Nazanin" w:hAnsi="Bahij Nazanin" w:cs="Bahij Nazanin"/>
          <w:sz w:val="30"/>
          <w:szCs w:val="30"/>
          <w:rtl/>
          <w:lang w:bidi="ps-AF"/>
        </w:rPr>
        <w:t xml:space="preserve"> حاصل او په ور</w:t>
      </w:r>
      <w:r w:rsidRPr="00674737">
        <w:rPr>
          <w:rFonts w:ascii="Bahij Nazanin" w:hAnsi="Bahij Nazanin" w:cs="Bahij Nazanin" w:hint="cs"/>
          <w:sz w:val="30"/>
          <w:szCs w:val="30"/>
          <w:rtl/>
          <w:lang w:bidi="ps-AF"/>
        </w:rPr>
        <w:t>ځ</w:t>
      </w:r>
      <w:r w:rsidRPr="00674737">
        <w:rPr>
          <w:rFonts w:ascii="Bahij Nazanin" w:hAnsi="Bahij Nazanin" w:cs="Bahij Nazanin" w:hint="eastAsia"/>
          <w:sz w:val="30"/>
          <w:szCs w:val="30"/>
          <w:rtl/>
          <w:lang w:bidi="ps-AF"/>
        </w:rPr>
        <w:t>ني</w:t>
      </w:r>
      <w:r w:rsidRPr="00674737">
        <w:rPr>
          <w:rFonts w:ascii="Bahij Nazanin" w:hAnsi="Bahij Nazanin" w:cs="Bahij Nazanin"/>
          <w:sz w:val="30"/>
          <w:szCs w:val="30"/>
          <w:rtl/>
          <w:lang w:bidi="ps-AF"/>
        </w:rPr>
        <w:t xml:space="preserve"> ژوند ک</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w:t>
      </w:r>
      <w:r w:rsidRPr="00674737">
        <w:rPr>
          <w:rFonts w:ascii="Bahij Nazanin" w:hAnsi="Bahij Nazanin" w:cs="Bahij Nazanin" w:hint="cs"/>
          <w:sz w:val="30"/>
          <w:szCs w:val="30"/>
          <w:rtl/>
          <w:lang w:bidi="ps-AF"/>
        </w:rPr>
        <w:t>یې</w:t>
      </w:r>
      <w:r w:rsidRPr="00674737">
        <w:rPr>
          <w:rFonts w:ascii="Bahij Nazanin" w:hAnsi="Bahij Nazanin" w:cs="Bahij Nazanin"/>
          <w:sz w:val="30"/>
          <w:szCs w:val="30"/>
          <w:rtl/>
          <w:lang w:bidi="ps-AF"/>
        </w:rPr>
        <w:t xml:space="preserve"> استعمال ک</w:t>
      </w:r>
      <w:r w:rsidRPr="00674737">
        <w:rPr>
          <w:rFonts w:ascii="Bahij Nazanin" w:hAnsi="Bahij Nazanin" w:cs="Bahij Nazanin" w:hint="cs"/>
          <w:sz w:val="30"/>
          <w:szCs w:val="30"/>
          <w:rtl/>
          <w:lang w:bidi="ps-AF"/>
        </w:rPr>
        <w:t>ړ</w:t>
      </w:r>
      <w:r w:rsidRPr="00674737">
        <w:rPr>
          <w:rFonts w:ascii="Bahij Nazanin" w:hAnsi="Bahij Nazanin" w:cs="Bahij Nazanin" w:hint="eastAsia"/>
          <w:sz w:val="30"/>
          <w:szCs w:val="30"/>
          <w:rtl/>
          <w:lang w:bidi="ps-AF"/>
        </w:rPr>
        <w:t>ي</w:t>
      </w:r>
      <w:r>
        <w:rPr>
          <w:rFonts w:ascii="Bahij Nazanin" w:hAnsi="Bahij Nazanin" w:cs="Bahij Nazanin" w:hint="cs"/>
          <w:sz w:val="30"/>
          <w:szCs w:val="30"/>
          <w:rtl/>
          <w:lang w:bidi="ps-AF"/>
        </w:rPr>
        <w:t xml:space="preserve">. </w:t>
      </w:r>
      <w:r w:rsidRPr="00674737">
        <w:rPr>
          <w:rFonts w:ascii="Bahij Nazanin" w:hAnsi="Bahij Nazanin" w:cs="Bahij Nazanin" w:hint="eastAsia"/>
          <w:sz w:val="30"/>
          <w:szCs w:val="30"/>
          <w:rtl/>
          <w:lang w:bidi="ps-AF"/>
        </w:rPr>
        <w:t>قابل</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ت</w:t>
      </w:r>
      <w:r w:rsidRPr="00674737">
        <w:rPr>
          <w:rFonts w:ascii="Bahij Nazanin" w:hAnsi="Bahij Nazanin" w:cs="Bahij Nazanin"/>
          <w:sz w:val="30"/>
          <w:szCs w:val="30"/>
          <w:rtl/>
          <w:lang w:bidi="ps-AF"/>
        </w:rPr>
        <w:t xml:space="preserve"> محوره نصاب معمولاً د </w:t>
      </w:r>
      <w:r w:rsidRPr="00674737">
        <w:rPr>
          <w:rFonts w:ascii="Bahij Nazanin" w:hAnsi="Bahij Nazanin" w:cs="Bahij Nazanin" w:hint="cs"/>
          <w:sz w:val="30"/>
          <w:szCs w:val="30"/>
          <w:rtl/>
          <w:lang w:bidi="ps-AF"/>
        </w:rPr>
        <w:t>ځی</w:t>
      </w:r>
      <w:r w:rsidRPr="00674737">
        <w:rPr>
          <w:rFonts w:ascii="Bahij Nazanin" w:hAnsi="Bahij Nazanin" w:cs="Bahij Nazanin" w:hint="eastAsia"/>
          <w:sz w:val="30"/>
          <w:szCs w:val="30"/>
          <w:rtl/>
          <w:lang w:bidi="ps-AF"/>
        </w:rPr>
        <w:t>نو</w:t>
      </w:r>
      <w:r w:rsidRPr="00674737">
        <w:rPr>
          <w:rFonts w:ascii="Bahij Nazanin" w:hAnsi="Bahij Nazanin" w:cs="Bahij Nazanin"/>
          <w:sz w:val="30"/>
          <w:szCs w:val="30"/>
          <w:rtl/>
          <w:lang w:bidi="ps-AF"/>
        </w:rPr>
        <w:t xml:space="preserve"> اساسي قابل</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تونو</w:t>
      </w:r>
      <w:r w:rsidRPr="00674737">
        <w:rPr>
          <w:rFonts w:ascii="Bahij Nazanin" w:hAnsi="Bahij Nazanin" w:cs="Bahij Nazanin"/>
          <w:sz w:val="30"/>
          <w:szCs w:val="30"/>
          <w:rtl/>
          <w:lang w:bidi="ps-AF"/>
        </w:rPr>
        <w:t xml:space="preserve"> پر بنا طرح ک</w:t>
      </w:r>
      <w:r w:rsidRPr="00674737">
        <w:rPr>
          <w:rFonts w:ascii="Bahij Nazanin" w:hAnsi="Bahij Nazanin" w:cs="Bahij Nazanin" w:hint="cs"/>
          <w:sz w:val="30"/>
          <w:szCs w:val="30"/>
          <w:rtl/>
          <w:lang w:bidi="ps-AF"/>
        </w:rPr>
        <w:t>ېږ</w:t>
      </w:r>
      <w:r w:rsidRPr="00674737">
        <w:rPr>
          <w:rFonts w:ascii="Bahij Nazanin" w:hAnsi="Bahij Nazanin" w:cs="Bahij Nazanin" w:hint="eastAsia"/>
          <w:sz w:val="30"/>
          <w:szCs w:val="30"/>
          <w:rtl/>
          <w:lang w:bidi="ps-AF"/>
        </w:rPr>
        <w:t>ي</w:t>
      </w:r>
      <w:r w:rsidRPr="00674737">
        <w:rPr>
          <w:rFonts w:ascii="Bahij Nazanin" w:hAnsi="Bahij Nazanin" w:cs="Bahij Nazanin"/>
          <w:sz w:val="30"/>
          <w:szCs w:val="30"/>
          <w:rtl/>
          <w:lang w:bidi="ps-AF"/>
        </w:rPr>
        <w:t xml:space="preserve"> چ</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دا قابل</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تونه</w:t>
      </w:r>
      <w:r w:rsidRPr="00674737">
        <w:rPr>
          <w:rFonts w:ascii="Bahij Nazanin" w:hAnsi="Bahij Nazanin" w:cs="Bahij Nazanin"/>
          <w:sz w:val="30"/>
          <w:szCs w:val="30"/>
          <w:rtl/>
          <w:lang w:bidi="ps-AF"/>
        </w:rPr>
        <w:t xml:space="preserve"> </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ا</w:t>
      </w:r>
      <w:r w:rsidRPr="00674737">
        <w:rPr>
          <w:rFonts w:ascii="Bahij Nazanin" w:hAnsi="Bahij Nazanin" w:cs="Bahij Nazanin"/>
          <w:sz w:val="30"/>
          <w:szCs w:val="30"/>
          <w:rtl/>
          <w:lang w:bidi="ps-AF"/>
        </w:rPr>
        <w:t xml:space="preserve"> ب</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ن</w:t>
      </w:r>
      <w:r w:rsidRPr="00674737">
        <w:rPr>
          <w:rFonts w:ascii="Bahij Nazanin" w:hAnsi="Bahij Nazanin" w:cs="Bahij Nazanin"/>
          <w:sz w:val="30"/>
          <w:szCs w:val="30"/>
          <w:rtl/>
          <w:lang w:bidi="ps-AF"/>
        </w:rPr>
        <w:t xml:space="preserve"> النصابي وي او </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ا</w:t>
      </w:r>
      <w:r w:rsidRPr="00674737">
        <w:rPr>
          <w:rFonts w:ascii="Bahij Nazanin" w:hAnsi="Bahij Nazanin" w:cs="Bahij Nazanin"/>
          <w:sz w:val="30"/>
          <w:szCs w:val="30"/>
          <w:rtl/>
          <w:lang w:bidi="ps-AF"/>
        </w:rPr>
        <w:t xml:space="preserve"> په </w:t>
      </w:r>
      <w:r w:rsidRPr="00674737">
        <w:rPr>
          <w:rFonts w:ascii="Bahij Nazanin" w:hAnsi="Bahij Nazanin" w:cs="Bahij Nazanin" w:hint="cs"/>
          <w:sz w:val="30"/>
          <w:szCs w:val="30"/>
          <w:rtl/>
          <w:lang w:bidi="ps-AF"/>
        </w:rPr>
        <w:t>ی</w:t>
      </w:r>
      <w:r w:rsidRPr="00674737">
        <w:rPr>
          <w:rFonts w:ascii="Bahij Nazanin" w:hAnsi="Bahij Nazanin" w:cs="Bahij Nazanin" w:hint="eastAsia"/>
          <w:sz w:val="30"/>
          <w:szCs w:val="30"/>
          <w:rtl/>
          <w:lang w:bidi="ps-AF"/>
        </w:rPr>
        <w:t>وه</w:t>
      </w:r>
      <w:r w:rsidRPr="00674737">
        <w:rPr>
          <w:rFonts w:ascii="Bahij Nazanin" w:hAnsi="Bahij Nazanin" w:cs="Bahij Nazanin"/>
          <w:sz w:val="30"/>
          <w:szCs w:val="30"/>
          <w:rtl/>
          <w:lang w:bidi="ps-AF"/>
        </w:rPr>
        <w:t xml:space="preserve"> مضمون پور</w:t>
      </w:r>
      <w:r w:rsidRPr="00674737">
        <w:rPr>
          <w:rFonts w:ascii="Bahij Nazanin" w:hAnsi="Bahij Nazanin" w:cs="Bahij Nazanin" w:hint="cs"/>
          <w:sz w:val="30"/>
          <w:szCs w:val="30"/>
          <w:rtl/>
          <w:lang w:bidi="ps-AF"/>
        </w:rPr>
        <w:t>ې</w:t>
      </w:r>
      <w:r w:rsidRPr="00674737">
        <w:rPr>
          <w:rFonts w:ascii="Bahij Nazanin" w:hAnsi="Bahij Nazanin" w:cs="Bahij Nazanin"/>
          <w:sz w:val="30"/>
          <w:szCs w:val="30"/>
          <w:rtl/>
          <w:lang w:bidi="ps-AF"/>
        </w:rPr>
        <w:t xml:space="preserve"> ت</w:t>
      </w:r>
      <w:r w:rsidRPr="00674737">
        <w:rPr>
          <w:rFonts w:ascii="Bahij Nazanin" w:hAnsi="Bahij Nazanin" w:cs="Bahij Nazanin" w:hint="cs"/>
          <w:sz w:val="30"/>
          <w:szCs w:val="30"/>
          <w:rtl/>
          <w:lang w:bidi="ps-AF"/>
        </w:rPr>
        <w:t>ړ</w:t>
      </w:r>
      <w:r w:rsidRPr="00674737">
        <w:rPr>
          <w:rFonts w:ascii="Bahij Nazanin" w:hAnsi="Bahij Nazanin" w:cs="Bahij Nazanin" w:hint="eastAsia"/>
          <w:sz w:val="30"/>
          <w:szCs w:val="30"/>
          <w:rtl/>
          <w:lang w:bidi="ps-AF"/>
        </w:rPr>
        <w:t>لي</w:t>
      </w:r>
      <w:r w:rsidRPr="00674737">
        <w:rPr>
          <w:rFonts w:ascii="Bahij Nazanin" w:hAnsi="Bahij Nazanin" w:cs="Bahij Nazanin"/>
          <w:sz w:val="30"/>
          <w:szCs w:val="30"/>
          <w:rtl/>
          <w:lang w:bidi="ps-AF"/>
        </w:rPr>
        <w:t xml:space="preserve"> وي.</w:t>
      </w:r>
      <w:r>
        <w:rPr>
          <w:rFonts w:ascii="Bahij Nazanin" w:hAnsi="Bahij Nazanin" w:cs="Bahij Nazanin" w:hint="cs"/>
          <w:sz w:val="30"/>
          <w:szCs w:val="30"/>
          <w:rtl/>
          <w:lang w:bidi="ps-AF"/>
        </w:rPr>
        <w:t xml:space="preserve"> [۱]</w:t>
      </w:r>
    </w:p>
    <w:p w:rsidR="00CC6933" w:rsidRDefault="00D6092B" w:rsidP="000B2E7D">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t xml:space="preserve">د قابلیت محوره نصاب په برابرولو کې لومړی دا معلوموو چې زموږ شاګردان </w:t>
      </w:r>
      <w:r w:rsidR="00275F4C">
        <w:rPr>
          <w:rFonts w:ascii="Bahij Nazanin" w:hAnsi="Bahij Nazanin" w:cs="Bahij Nazanin" w:hint="cs"/>
          <w:sz w:val="30"/>
          <w:szCs w:val="30"/>
          <w:rtl/>
          <w:lang w:bidi="ps-AF"/>
        </w:rPr>
        <w:t xml:space="preserve">کومو قابلیتونو ته اړتیا لري. دا قابلیتونه د خپلې ټولنې، خپل هېواد او نړۍ له غوښتنو او ضرورتونو سره سم ټاکو. بیا د هماغه قابلیتونو د حاصلولو لپاره درسي مواد چمتو کوو چې مناسبه محتوا، په زړه پورې فعالیتونه او شاګرد </w:t>
      </w:r>
      <w:r w:rsidR="00275F4C">
        <w:rPr>
          <w:rFonts w:ascii="Bahij Nazanin" w:hAnsi="Bahij Nazanin" w:cs="Bahij Nazanin" w:hint="cs"/>
          <w:sz w:val="30"/>
          <w:szCs w:val="30"/>
          <w:rtl/>
          <w:lang w:bidi="ps-AF"/>
        </w:rPr>
        <w:lastRenderedPageBreak/>
        <w:t xml:space="preserve">محوره میتودونه په کې کارېدلي وي. په دې میتود کې فعالیتونه داسې تنظیمېږي چې معلم په کې د لارښوونکي نقش لري او  اکثره فعالیتونه شاګردان پخپله ترسره کوي. همدارنګه په درسونو کې محتوا نسبتاً </w:t>
      </w:r>
      <w:r w:rsidR="00275F4C" w:rsidRPr="000B2E7D">
        <w:rPr>
          <w:rFonts w:ascii="Bahij Nazanin" w:hAnsi="Bahij Nazanin" w:cs="Bahij Nazanin" w:hint="cs"/>
          <w:sz w:val="30"/>
          <w:szCs w:val="30"/>
          <w:rtl/>
          <w:lang w:bidi="ps-AF"/>
        </w:rPr>
        <w:t>کم</w:t>
      </w:r>
      <w:r w:rsidR="000B2E7D">
        <w:rPr>
          <w:rFonts w:ascii="Bahij Nazanin" w:hAnsi="Bahij Nazanin" w:cs="Bahij Nazanin" w:hint="cs"/>
          <w:sz w:val="30"/>
          <w:szCs w:val="30"/>
          <w:rtl/>
          <w:lang w:bidi="ps-AF"/>
        </w:rPr>
        <w:t>ه</w:t>
      </w:r>
      <w:r w:rsidR="00275F4C">
        <w:rPr>
          <w:rFonts w:ascii="Bahij Nazanin" w:hAnsi="Bahij Nazanin" w:cs="Bahij Nazanin" w:hint="cs"/>
          <w:sz w:val="30"/>
          <w:szCs w:val="30"/>
          <w:rtl/>
          <w:lang w:bidi="ps-AF"/>
        </w:rPr>
        <w:t xml:space="preserve"> او فعالیتونه زیات وي ځکه چې د هر مهارت او قابلیت د حاصلولو لپاره </w:t>
      </w:r>
      <w:r w:rsidR="00CC6933">
        <w:rPr>
          <w:rFonts w:ascii="Bahij Nazanin" w:hAnsi="Bahij Nazanin" w:cs="Bahij Nazanin" w:hint="cs"/>
          <w:sz w:val="30"/>
          <w:szCs w:val="30"/>
          <w:rtl/>
          <w:lang w:bidi="ps-AF"/>
        </w:rPr>
        <w:t xml:space="preserve">ډېر تکرار او تمرین ته اړتیا وي. </w:t>
      </w:r>
    </w:p>
    <w:p w:rsidR="00CC6933" w:rsidRDefault="00CC6933" w:rsidP="00CC6933">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t>په دې میتود کې  شاګردان مشاهدې، پلټنې، تجربې او فکر کولو ته هڅول کېږي. مثلاً د دې لپاره چې شاګردان د ساینس په مضمون کې د محیطي عواملو په مقابل کې د نباتاتو عکس العملونه زده کړي، داسې فعالیتونه ورباندې ترسره کېږي:</w:t>
      </w:r>
    </w:p>
    <w:p w:rsidR="00CC6933" w:rsidRDefault="00552D41" w:rsidP="00CC6933">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t>۱. درې تصویرونه ورته ښودل کېږي چې په یوه کې یو ګلدان په کوټه کې ایښی دی او د ګل څانګې د کړکۍ خوا کږې شوې دي؛ په بل تصویر کې یو ګلدان اپوټه ځړول شوی دی او د ګل ساقه او څانګې د دې پر ځای چې نېغ د ځمکې خوا ته تللې وي، پورته خوا کږې شوې دي؛ په درېیم تصویر کې یو بوټی د ویالې له غاړې لږ لرې دی او ریښو یې د ویالې خوا ته وده کړې دي. شاګردانو ته ویل کېږي چې تصویرونو ته وګورو او فکر وکړي چې ولې داسې شوي دي.</w:t>
      </w:r>
    </w:p>
    <w:p w:rsidR="00552D41" w:rsidRDefault="00552D41" w:rsidP="00552D41">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t>۲. شاګردانو ته ویل کېږي چې په یوه ښیښه‌يي یا راڼه پلاسټیکي لوښي کې د لوبیا درې دانې داسې وکري چې یوه دانه یې نېغ (عمودي)، بله یې پرته (افقي)، او درېیمه یې کوږ (مایل) وي. کله چې د لوبیا بوټي زرغونه شول، ودې ګوري چې د درې واړو ساقې، پاڼې او ریښې کوم لوري ته وده کړې ده او فکر وکړي چې ولې یې داسې وده کړې ده.</w:t>
      </w:r>
    </w:p>
    <w:p w:rsidR="00674737" w:rsidRDefault="00CC6933" w:rsidP="000B2E7D">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t xml:space="preserve">د دې نصاب بله ځانګړنه دا ده چې په کې د زده‌کړې مواد د شاګردانو له شخصي ژوند سره تړاو لري. یعنې د هر مضمون محتوا او فعالیتونه داسې برابرېږي چې شاګردان یې په خپل ژوند وویني، ویې کاروي او د خپل ژوند د ځینو </w:t>
      </w:r>
      <w:r w:rsidR="009846BC">
        <w:rPr>
          <w:rFonts w:ascii="Bahij Nazanin" w:hAnsi="Bahij Nazanin" w:cs="Bahij Nazanin" w:hint="cs"/>
          <w:sz w:val="30"/>
          <w:szCs w:val="30"/>
          <w:rtl/>
          <w:lang w:bidi="ps-AF"/>
        </w:rPr>
        <w:t xml:space="preserve">ستونزو په حل کې ورنه کار واخلي. موږ په هندسه کې د مختلفو هندسي شکلونو د مساحت د معلومولو فورمولونه زده کړي وو خو چا را ته نه وو ویلي چې په عملي ژوند کې یې څنګه وکاروو. په نوي نصاب کې به شاګردانو ته مثلاً وویل شي چې په بازار کې فرشونه په متر مربع </w:t>
      </w:r>
      <w:r w:rsidR="009846BC">
        <w:rPr>
          <w:rFonts w:ascii="Bahij Nazanin" w:hAnsi="Bahij Nazanin" w:cs="Bahij Nazanin" w:hint="cs"/>
          <w:sz w:val="30"/>
          <w:szCs w:val="30"/>
          <w:rtl/>
          <w:lang w:bidi="ps-AF"/>
        </w:rPr>
        <w:lastRenderedPageBreak/>
        <w:t xml:space="preserve">خرڅېږي. تاسې غواړئ چې د خپل کور یوې کوټې ته فرش واخلئ. کوټه څلور متره اوږده ده او درې متره یې سور دی. اوس څنګه معلوموئ چې د دې کوټې لپاره څو متر مربع فرش باید واخلئ. </w:t>
      </w:r>
    </w:p>
    <w:p w:rsidR="00674737" w:rsidRDefault="00E31B21" w:rsidP="000B2E7D">
      <w:pPr>
        <w:bidi/>
        <w:jc w:val="lowKashida"/>
        <w:rPr>
          <w:rFonts w:ascii="Bahij Nazanin" w:hAnsi="Bahij Nazanin" w:cs="Bahij Nazanin"/>
          <w:sz w:val="36"/>
          <w:szCs w:val="30"/>
          <w:rtl/>
          <w:lang w:bidi="ps-AF"/>
        </w:rPr>
      </w:pPr>
      <w:r>
        <w:rPr>
          <w:rFonts w:ascii="Bahij Nazanin" w:hAnsi="Bahij Nazanin" w:cs="Bahij Nazanin" w:hint="cs"/>
          <w:sz w:val="30"/>
          <w:szCs w:val="30"/>
          <w:rtl/>
          <w:lang w:bidi="ps-AF"/>
        </w:rPr>
        <w:t xml:space="preserve">په قابلیت محوره نصاب کې، پر دې سربېره چې هر مضمون خپل مضموني قابلیتونه رانغاړي، د ژوند اساسي قابلیتونو ته هم پام کوي. د نړۍ مختلفو هېوادونو د خپلې ټولنې له اړتیاوو سره سم د ژوند ځینې قابلیتونه په خپل تعلیمي نصاب کې شامل کړي دي. </w:t>
      </w:r>
      <w:r w:rsidRPr="00E31B21">
        <w:rPr>
          <w:rFonts w:ascii="Bahij Nazanin" w:hAnsi="Bahij Nazanin" w:cs="Bahij Nazanin"/>
          <w:sz w:val="36"/>
          <w:szCs w:val="30"/>
          <w:rtl/>
          <w:lang w:bidi="ps-AF"/>
        </w:rPr>
        <w:t xml:space="preserve">لاندې </w:t>
      </w:r>
      <w:r w:rsidRPr="00E31B21">
        <w:rPr>
          <w:rFonts w:ascii="Bahij Nazanin" w:hAnsi="Bahij Nazanin" w:cs="Bahij Nazanin" w:hint="cs"/>
          <w:sz w:val="36"/>
          <w:szCs w:val="30"/>
          <w:rtl/>
          <w:lang w:bidi="ps-AF"/>
        </w:rPr>
        <w:t>اساسي قابلیتونه</w:t>
      </w:r>
      <w:r w:rsidRPr="00E31B21">
        <w:rPr>
          <w:rFonts w:ascii="Bahij Nazanin" w:hAnsi="Bahij Nazanin" w:cs="Bahij Nazanin"/>
          <w:sz w:val="36"/>
          <w:szCs w:val="30"/>
          <w:rtl/>
          <w:lang w:bidi="ps-AF"/>
        </w:rPr>
        <w:t xml:space="preserve"> د افغانستان د ټولنې د </w:t>
      </w:r>
      <w:r w:rsidRPr="00E31B21">
        <w:rPr>
          <w:rFonts w:ascii="Bahij Nazanin" w:hAnsi="Bahij Nazanin" w:cs="Bahij Nazanin" w:hint="cs"/>
          <w:sz w:val="36"/>
          <w:szCs w:val="30"/>
          <w:rtl/>
          <w:lang w:bidi="ps-AF"/>
        </w:rPr>
        <w:t>خاصو ضرورتونو</w:t>
      </w:r>
      <w:r w:rsidRPr="00E31B21">
        <w:rPr>
          <w:rFonts w:ascii="Bahij Nazanin" w:hAnsi="Bahij Nazanin" w:cs="Bahij Nazanin"/>
          <w:sz w:val="36"/>
          <w:szCs w:val="30"/>
          <w:rtl/>
          <w:lang w:bidi="ps-AF"/>
        </w:rPr>
        <w:t xml:space="preserve"> او د نورو ټولنو بریالیو تجربو ته په کتلو سره، د تعلیمي نصاب لپاره غوره شو</w:t>
      </w:r>
      <w:r w:rsidRPr="00E31B21">
        <w:rPr>
          <w:rFonts w:ascii="Bahij Nazanin" w:hAnsi="Bahij Nazanin" w:cs="Bahij Nazanin" w:hint="cs"/>
          <w:sz w:val="36"/>
          <w:szCs w:val="30"/>
          <w:rtl/>
          <w:lang w:bidi="ps-AF"/>
        </w:rPr>
        <w:t>ي</w:t>
      </w:r>
      <w:r>
        <w:rPr>
          <w:rFonts w:ascii="Bahij Nazanin" w:hAnsi="Bahij Nazanin" w:cs="Bahij Nazanin"/>
          <w:sz w:val="36"/>
          <w:szCs w:val="30"/>
          <w:rtl/>
          <w:lang w:bidi="ps-AF"/>
        </w:rPr>
        <w:t xml:space="preserve"> دي</w:t>
      </w:r>
      <w:r>
        <w:rPr>
          <w:rFonts w:ascii="Bahij Nazanin" w:hAnsi="Bahij Nazanin" w:cs="Bahij Nazanin" w:hint="cs"/>
          <w:sz w:val="36"/>
          <w:szCs w:val="30"/>
          <w:rtl/>
          <w:lang w:bidi="ps-AF"/>
        </w:rPr>
        <w:t>:</w:t>
      </w:r>
      <w:r w:rsidRPr="00E31B21">
        <w:rPr>
          <w:rFonts w:ascii="Bahij Nazanin" w:hAnsi="Bahij Nazanin" w:cs="Bahij Nazanin"/>
          <w:sz w:val="36"/>
          <w:szCs w:val="30"/>
          <w:rtl/>
          <w:lang w:bidi="ps-AF"/>
        </w:rPr>
        <w:t xml:space="preserve"> (۱) سواد، (۲) ځاني مدیریت، (۳) نقادانه فکر کول، (۴) نوښت</w:t>
      </w:r>
      <w:r w:rsidR="002016BF">
        <w:rPr>
          <w:rFonts w:ascii="Bahij Nazanin" w:hAnsi="Bahij Nazanin" w:cs="Bahij Nazanin" w:hint="cs"/>
          <w:sz w:val="36"/>
          <w:szCs w:val="30"/>
          <w:rtl/>
          <w:lang w:bidi="ps-AF"/>
        </w:rPr>
        <w:t xml:space="preserve"> او خلاقیت</w:t>
      </w:r>
      <w:r w:rsidRPr="00E31B21">
        <w:rPr>
          <w:rFonts w:ascii="Bahij Nazanin" w:hAnsi="Bahij Nazanin" w:cs="Bahij Nazanin"/>
          <w:sz w:val="36"/>
          <w:szCs w:val="30"/>
          <w:rtl/>
          <w:lang w:bidi="ps-AF"/>
        </w:rPr>
        <w:t>، (۵) د ستونزې حل، (۶) مفاهمه، (۷) همکاري، (۸) د څنګه زده کولو زده‌کړه، او (۹) معلوماتي او ارتباطي ټکنالوژي.</w:t>
      </w:r>
      <w:r w:rsidR="002016BF">
        <w:rPr>
          <w:rFonts w:ascii="Bahij Nazanin" w:hAnsi="Bahij Nazanin" w:cs="Bahij Nazanin" w:hint="cs"/>
          <w:sz w:val="36"/>
          <w:szCs w:val="30"/>
          <w:rtl/>
          <w:lang w:bidi="ps-AF"/>
        </w:rPr>
        <w:t xml:space="preserve"> [۳]</w:t>
      </w:r>
    </w:p>
    <w:p w:rsidR="002016BF" w:rsidRPr="008F0FBD" w:rsidRDefault="008F0FBD" w:rsidP="002016BF">
      <w:pPr>
        <w:bidi/>
        <w:jc w:val="lowKashida"/>
        <w:rPr>
          <w:rFonts w:ascii="Bahij Nazanin" w:hAnsi="Bahij Nazanin" w:cs="Bahij Nazanin"/>
          <w:b/>
          <w:bCs/>
          <w:sz w:val="36"/>
          <w:szCs w:val="30"/>
          <w:rtl/>
          <w:lang w:bidi="ps-AF"/>
        </w:rPr>
      </w:pPr>
      <w:r w:rsidRPr="008F0FBD">
        <w:rPr>
          <w:rFonts w:ascii="Bahij Nazanin" w:hAnsi="Bahij Nazanin" w:cs="Bahij Nazanin" w:hint="cs"/>
          <w:b/>
          <w:bCs/>
          <w:sz w:val="36"/>
          <w:szCs w:val="30"/>
          <w:rtl/>
          <w:lang w:bidi="ps-AF"/>
        </w:rPr>
        <w:t>له پخواني نصاب سره د نوي قابلیت محوره نصاب عمده توپیرونه</w:t>
      </w:r>
    </w:p>
    <w:p w:rsidR="008F0FBD" w:rsidRDefault="008F0FBD" w:rsidP="008F0FBD">
      <w:pPr>
        <w:pStyle w:val="ListParagraph"/>
        <w:numPr>
          <w:ilvl w:val="0"/>
          <w:numId w:val="1"/>
        </w:numPr>
        <w:bidi/>
        <w:jc w:val="lowKashida"/>
        <w:rPr>
          <w:rFonts w:ascii="Bahij Nazanin" w:hAnsi="Bahij Nazanin" w:cs="Bahij Nazanin"/>
          <w:sz w:val="36"/>
          <w:szCs w:val="30"/>
          <w:lang w:bidi="ps-AF"/>
        </w:rPr>
      </w:pPr>
      <w:r>
        <w:rPr>
          <w:rFonts w:ascii="Bahij Nazanin" w:hAnsi="Bahij Nazanin" w:cs="Bahij Nazanin" w:hint="cs"/>
          <w:sz w:val="36"/>
          <w:szCs w:val="30"/>
          <w:rtl/>
          <w:lang w:bidi="ps-AF"/>
        </w:rPr>
        <w:t>په پخواني نصاب کې تمرکز پر محتوا او معلوماتو و او شاګردان مجبور وو چې معلومات حفظ کړي؛ په نوي نصاب کې تمرکز د قابلیتونو پر حاصلولو دی چې شاګردان پوهه، مهارت او ذهنیت هم‌مهاله تر لاسه کړي؛</w:t>
      </w:r>
    </w:p>
    <w:p w:rsidR="008F0FBD" w:rsidRDefault="008F0FBD" w:rsidP="008F0FBD">
      <w:pPr>
        <w:pStyle w:val="ListParagraph"/>
        <w:numPr>
          <w:ilvl w:val="0"/>
          <w:numId w:val="1"/>
        </w:numPr>
        <w:bidi/>
        <w:jc w:val="lowKashida"/>
        <w:rPr>
          <w:rFonts w:ascii="Bahij Nazanin" w:hAnsi="Bahij Nazanin" w:cs="Bahij Nazanin"/>
          <w:sz w:val="36"/>
          <w:szCs w:val="30"/>
          <w:lang w:bidi="ps-AF"/>
        </w:rPr>
      </w:pPr>
      <w:r>
        <w:rPr>
          <w:rFonts w:ascii="Bahij Nazanin" w:hAnsi="Bahij Nazanin" w:cs="Bahij Nazanin" w:hint="cs"/>
          <w:sz w:val="36"/>
          <w:szCs w:val="30"/>
          <w:rtl/>
          <w:lang w:bidi="ps-AF"/>
        </w:rPr>
        <w:t>په پخواني نصاب کې زده‌کړه په منفعل ډول ترسره کېده چې هر څه به معلم تشریح کول او شاګردانو به په منفعل شکل یادول؛ په نوي نصاب کې شاګردان</w:t>
      </w:r>
      <w:r w:rsidR="00537500">
        <w:rPr>
          <w:rFonts w:ascii="Bahij Nazanin" w:hAnsi="Bahij Nazanin" w:cs="Bahij Nazanin" w:hint="cs"/>
          <w:sz w:val="36"/>
          <w:szCs w:val="30"/>
          <w:rtl/>
          <w:lang w:bidi="ps-AF"/>
        </w:rPr>
        <w:t xml:space="preserve"> فعال وي او</w:t>
      </w:r>
      <w:r>
        <w:rPr>
          <w:rFonts w:ascii="Bahij Nazanin" w:hAnsi="Bahij Nazanin" w:cs="Bahij Nazanin" w:hint="cs"/>
          <w:sz w:val="36"/>
          <w:szCs w:val="30"/>
          <w:rtl/>
          <w:lang w:bidi="ps-AF"/>
        </w:rPr>
        <w:t xml:space="preserve"> د مختلفو درسي فعالیتونو په ترسره کولو</w:t>
      </w:r>
      <w:r w:rsidR="00537500">
        <w:rPr>
          <w:rFonts w:ascii="Bahij Nazanin" w:hAnsi="Bahij Nazanin" w:cs="Bahij Nazanin" w:hint="cs"/>
          <w:sz w:val="36"/>
          <w:szCs w:val="30"/>
          <w:rtl/>
          <w:lang w:bidi="ps-AF"/>
        </w:rPr>
        <w:t xml:space="preserve"> سره مختلف</w:t>
      </w:r>
      <w:r>
        <w:rPr>
          <w:rFonts w:ascii="Bahij Nazanin" w:hAnsi="Bahij Nazanin" w:cs="Bahij Nazanin" w:hint="cs"/>
          <w:sz w:val="36"/>
          <w:szCs w:val="30"/>
          <w:rtl/>
          <w:lang w:bidi="ps-AF"/>
        </w:rPr>
        <w:t xml:space="preserve"> قابلیتونه حاصلوي او معلم ورته لارښوونه کوي؛</w:t>
      </w:r>
    </w:p>
    <w:p w:rsidR="008F0FBD" w:rsidRDefault="008F0FBD" w:rsidP="008F0FBD">
      <w:pPr>
        <w:pStyle w:val="ListParagraph"/>
        <w:numPr>
          <w:ilvl w:val="0"/>
          <w:numId w:val="1"/>
        </w:numPr>
        <w:bidi/>
        <w:jc w:val="lowKashida"/>
        <w:rPr>
          <w:rFonts w:ascii="Bahij Nazanin" w:hAnsi="Bahij Nazanin" w:cs="Bahij Nazanin"/>
          <w:sz w:val="36"/>
          <w:szCs w:val="30"/>
          <w:lang w:bidi="ps-AF"/>
        </w:rPr>
      </w:pPr>
      <w:r>
        <w:rPr>
          <w:rFonts w:ascii="Bahij Nazanin" w:hAnsi="Bahij Nazanin" w:cs="Bahij Nazanin" w:hint="cs"/>
          <w:sz w:val="36"/>
          <w:szCs w:val="30"/>
          <w:rtl/>
          <w:lang w:bidi="ps-AF"/>
        </w:rPr>
        <w:t>په پخواني نصاب کې اجتماعي او عاطفي زده‌کړې ته کافي توجه نه وه شوې؛ خو په نوي نصاب کې له لومړي ټولګي څخه شاګردانو ته ښوول کېږي چې څنګه خپل احساسات او عواطف وپېژني، په عواملو یې وپوهېږي، د کنټرولولو لارې چارې یې زده کړي، د نورو احساساتو ته درناوی وکړي، د شخړو منطقي او سوله‌ییز حل زده کړ</w:t>
      </w:r>
      <w:r w:rsidR="00537500">
        <w:rPr>
          <w:rFonts w:ascii="Bahij Nazanin" w:hAnsi="Bahij Nazanin" w:cs="Bahij Nazanin" w:hint="cs"/>
          <w:sz w:val="36"/>
          <w:szCs w:val="30"/>
          <w:rtl/>
          <w:lang w:bidi="ps-AF"/>
        </w:rPr>
        <w:t>ي، ځان ته موخې وټاکې، موخو ته د رسېدو لپاره پلان جوړ کړي، د پلان د عملي</w:t>
      </w:r>
      <w:r w:rsidR="001E64E0">
        <w:rPr>
          <w:rFonts w:ascii="Bahij Nazanin" w:hAnsi="Bahij Nazanin" w:cs="Bahij Nazanin" w:hint="cs"/>
          <w:sz w:val="36"/>
          <w:szCs w:val="30"/>
          <w:rtl/>
          <w:lang w:bidi="ps-AF"/>
        </w:rPr>
        <w:t xml:space="preserve"> کولو لپاره استقامت او هوډ ولري؛</w:t>
      </w:r>
    </w:p>
    <w:p w:rsidR="00537500" w:rsidRDefault="00537500" w:rsidP="00537500">
      <w:pPr>
        <w:pStyle w:val="ListParagraph"/>
        <w:numPr>
          <w:ilvl w:val="0"/>
          <w:numId w:val="1"/>
        </w:numPr>
        <w:bidi/>
        <w:jc w:val="lowKashida"/>
        <w:rPr>
          <w:rFonts w:ascii="Bahij Nazanin" w:hAnsi="Bahij Nazanin" w:cs="Bahij Nazanin"/>
          <w:sz w:val="36"/>
          <w:szCs w:val="30"/>
          <w:lang w:bidi="ps-AF"/>
        </w:rPr>
      </w:pPr>
      <w:r>
        <w:rPr>
          <w:rFonts w:ascii="Bahij Nazanin" w:hAnsi="Bahij Nazanin" w:cs="Bahij Nazanin" w:hint="cs"/>
          <w:sz w:val="36"/>
          <w:szCs w:val="30"/>
          <w:rtl/>
          <w:lang w:bidi="ps-AF"/>
        </w:rPr>
        <w:t xml:space="preserve">په پخواني نصاب کې د ژوند قابلیتونه نه وو شامل؛ په نوي نصاب کې هر مضمون سر بېره پر دې چې خپل مضموني قابلیتونه تدریسوي، شاګردانو ته </w:t>
      </w:r>
      <w:r w:rsidR="001E64E0">
        <w:rPr>
          <w:rFonts w:ascii="Bahij Nazanin" w:hAnsi="Bahij Nazanin" w:cs="Bahij Nazanin" w:hint="cs"/>
          <w:sz w:val="36"/>
          <w:szCs w:val="30"/>
          <w:rtl/>
          <w:lang w:bidi="ps-AF"/>
        </w:rPr>
        <w:t>د ژوند اساسي قابلیتونه هم ورښيي؛</w:t>
      </w:r>
    </w:p>
    <w:p w:rsidR="00537500" w:rsidRDefault="00537500" w:rsidP="00537500">
      <w:pPr>
        <w:pStyle w:val="ListParagraph"/>
        <w:numPr>
          <w:ilvl w:val="0"/>
          <w:numId w:val="1"/>
        </w:numPr>
        <w:bidi/>
        <w:jc w:val="lowKashida"/>
        <w:rPr>
          <w:rFonts w:ascii="Bahij Nazanin" w:hAnsi="Bahij Nazanin" w:cs="Bahij Nazanin"/>
          <w:sz w:val="36"/>
          <w:szCs w:val="30"/>
          <w:lang w:bidi="ps-AF"/>
        </w:rPr>
      </w:pPr>
      <w:r>
        <w:rPr>
          <w:rFonts w:ascii="Bahij Nazanin" w:hAnsi="Bahij Nazanin" w:cs="Bahij Nazanin" w:hint="cs"/>
          <w:sz w:val="36"/>
          <w:szCs w:val="30"/>
          <w:rtl/>
          <w:lang w:bidi="ps-AF"/>
        </w:rPr>
        <w:lastRenderedPageBreak/>
        <w:t>په پخواني نصاب کې د مضمونونو محتوا د شاګردانو له عمر، سویې او عملي ژوند سره کافي رابطه نه درلوده؛ په نوي نصاب کې هڅه کېږي چې د هر مضمون محتوا او فعالیتونه د شاګردانو له عمر، ذوق او ضرورت سره سمه وي او</w:t>
      </w:r>
      <w:r w:rsidR="001E64E0">
        <w:rPr>
          <w:rFonts w:ascii="Bahij Nazanin" w:hAnsi="Bahij Nazanin" w:cs="Bahij Nazanin" w:hint="cs"/>
          <w:sz w:val="36"/>
          <w:szCs w:val="30"/>
          <w:rtl/>
          <w:lang w:bidi="ps-AF"/>
        </w:rPr>
        <w:t xml:space="preserve"> په عملي ژوند کې یې په کار راشي؛</w:t>
      </w:r>
    </w:p>
    <w:p w:rsidR="00537500" w:rsidRPr="008F0FBD" w:rsidRDefault="00537500" w:rsidP="00537500">
      <w:pPr>
        <w:pStyle w:val="ListParagraph"/>
        <w:numPr>
          <w:ilvl w:val="0"/>
          <w:numId w:val="1"/>
        </w:numPr>
        <w:bidi/>
        <w:jc w:val="lowKashida"/>
        <w:rPr>
          <w:rFonts w:ascii="Bahij Nazanin" w:hAnsi="Bahij Nazanin" w:cs="Bahij Nazanin"/>
          <w:sz w:val="36"/>
          <w:szCs w:val="30"/>
          <w:rtl/>
          <w:lang w:bidi="ps-AF"/>
        </w:rPr>
      </w:pPr>
      <w:r>
        <w:rPr>
          <w:rFonts w:ascii="Bahij Nazanin" w:hAnsi="Bahij Nazanin" w:cs="Bahij Nazanin" w:hint="cs"/>
          <w:sz w:val="36"/>
          <w:szCs w:val="30"/>
          <w:rtl/>
          <w:lang w:bidi="ps-AF"/>
        </w:rPr>
        <w:t xml:space="preserve">په پخواني نصاب کې به یوازې د شاګردانو حافظه وده کوله؛ خو په نوي نصاب کې د شاګردانو تفکر، تخیل، حافظه، او شخصیت هم‌مهاله روزل کېږي او شاګردان د درک او فهم، تحلیل، ارزونې، نقد او تولید </w:t>
      </w:r>
      <w:r w:rsidR="001E64E0">
        <w:rPr>
          <w:rFonts w:ascii="Bahij Nazanin" w:hAnsi="Bahij Nazanin" w:cs="Bahij Nazanin" w:hint="cs"/>
          <w:sz w:val="36"/>
          <w:szCs w:val="30"/>
          <w:rtl/>
          <w:lang w:bidi="ps-AF"/>
        </w:rPr>
        <w:t>مهارتونه حاصلوي؛</w:t>
      </w:r>
    </w:p>
    <w:p w:rsidR="008F0FBD" w:rsidRPr="001E64E0" w:rsidRDefault="001E64E0" w:rsidP="001E64E0">
      <w:pPr>
        <w:pStyle w:val="ListParagraph"/>
        <w:numPr>
          <w:ilvl w:val="0"/>
          <w:numId w:val="1"/>
        </w:numPr>
        <w:bidi/>
        <w:jc w:val="lowKashida"/>
        <w:rPr>
          <w:rFonts w:ascii="Bahij Nazanin" w:hAnsi="Bahij Nazanin" w:cs="Bahij Nazanin"/>
          <w:sz w:val="36"/>
          <w:szCs w:val="30"/>
          <w:rtl/>
          <w:lang w:bidi="ps-AF"/>
        </w:rPr>
      </w:pPr>
      <w:r>
        <w:rPr>
          <w:rFonts w:ascii="Bahij Nazanin" w:hAnsi="Bahij Nazanin" w:cs="Bahij Nazanin" w:hint="cs"/>
          <w:sz w:val="36"/>
          <w:szCs w:val="30"/>
          <w:rtl/>
          <w:lang w:bidi="ps-AF"/>
        </w:rPr>
        <w:t>په پخواني نصاب کې بین المضموني یا بین النصابي ساحې نه وې؛ خو په نوي نصاب کې درې بین المضموني ساحې ټاکل شوي دي چې هر مضمون به په خپله محتوا او خپلو فعالیتونو کې ورته ځای ورکوي. دا ساحې سوله او هېوادوالي، د چاپېریال پایښت، او تشبث دي.</w:t>
      </w:r>
    </w:p>
    <w:p w:rsidR="002016BF" w:rsidRDefault="000B2E7D" w:rsidP="002016BF">
      <w:pPr>
        <w:bidi/>
        <w:jc w:val="lowKashida"/>
        <w:rPr>
          <w:rFonts w:ascii="Bahij Nazanin" w:hAnsi="Bahij Nazanin" w:cs="Bahij Nazanin" w:hint="cs"/>
          <w:sz w:val="30"/>
          <w:szCs w:val="30"/>
          <w:rtl/>
          <w:lang w:bidi="ps-AF"/>
        </w:rPr>
      </w:pPr>
      <w:r w:rsidRPr="000B2E7D">
        <w:rPr>
          <w:rFonts w:ascii="Bahij Nazanin" w:hAnsi="Bahij Nazanin" w:cs="Bahij Nazanin" w:hint="cs"/>
          <w:sz w:val="32"/>
          <w:szCs w:val="32"/>
          <w:rtl/>
          <w:lang w:bidi="ps-AF"/>
        </w:rPr>
        <w:t>مأخذونه:</w:t>
      </w:r>
    </w:p>
    <w:p w:rsidR="000B2E7D" w:rsidRDefault="000B2E7D" w:rsidP="000B2E7D">
      <w:pPr>
        <w:bidi/>
        <w:jc w:val="lowKashida"/>
        <w:rPr>
          <w:rFonts w:ascii="Bahij Nazanin" w:hAnsi="Bahij Nazanin" w:cs="Bahij Nazanin"/>
          <w:sz w:val="30"/>
          <w:szCs w:val="30"/>
          <w:lang w:bidi="fa-IR"/>
        </w:rPr>
      </w:pPr>
      <w:r>
        <w:rPr>
          <w:rFonts w:ascii="Bahij Nazanin" w:hAnsi="Bahij Nazanin" w:cs="Bahij Nazanin" w:hint="cs"/>
          <w:sz w:val="30"/>
          <w:szCs w:val="30"/>
          <w:rtl/>
          <w:lang w:bidi="ps-AF"/>
        </w:rPr>
        <w:t xml:space="preserve">۱. </w:t>
      </w:r>
      <w:r w:rsidR="006C6939">
        <w:t>UNESCO International Bureau of Education</w:t>
      </w:r>
      <w:r w:rsidR="006C6939">
        <w:rPr>
          <w:lang w:bidi="fa-IR"/>
        </w:rPr>
        <w:t>, Glossary of Curriculum Terminology, 2013</w:t>
      </w:r>
    </w:p>
    <w:p w:rsidR="000B2E7D" w:rsidRDefault="000B2E7D" w:rsidP="000B2E7D">
      <w:pPr>
        <w:bidi/>
        <w:jc w:val="lowKashida"/>
        <w:rPr>
          <w:rFonts w:ascii="Bahij Nazanin" w:hAnsi="Bahij Nazanin" w:cs="Bahij Nazanin" w:hint="cs"/>
          <w:sz w:val="30"/>
          <w:szCs w:val="30"/>
          <w:rtl/>
          <w:lang w:bidi="ps-AF"/>
        </w:rPr>
      </w:pPr>
      <w:r>
        <w:rPr>
          <w:rFonts w:ascii="Bahij Nazanin" w:hAnsi="Bahij Nazanin" w:cs="Bahij Nazanin" w:hint="cs"/>
          <w:sz w:val="30"/>
          <w:szCs w:val="30"/>
          <w:rtl/>
          <w:lang w:bidi="ps-AF"/>
        </w:rPr>
        <w:t xml:space="preserve">۲. د </w:t>
      </w:r>
      <w:r w:rsidR="006C6939">
        <w:rPr>
          <w:rFonts w:ascii="Bahij Nazanin" w:hAnsi="Bahij Nazanin" w:cs="Bahij Nazanin" w:hint="cs"/>
          <w:sz w:val="30"/>
          <w:szCs w:val="30"/>
          <w:rtl/>
          <w:lang w:bidi="ps-AF"/>
        </w:rPr>
        <w:t xml:space="preserve">پښتو </w:t>
      </w:r>
      <w:r>
        <w:rPr>
          <w:rFonts w:ascii="Bahij Nazanin" w:hAnsi="Bahij Nazanin" w:cs="Bahij Nazanin" w:hint="cs"/>
          <w:sz w:val="30"/>
          <w:szCs w:val="30"/>
          <w:rtl/>
          <w:lang w:bidi="ps-AF"/>
        </w:rPr>
        <w:t>ژبې د مضمون</w:t>
      </w:r>
      <w:r w:rsidR="006C6939">
        <w:rPr>
          <w:rFonts w:ascii="Bahij Nazanin" w:hAnsi="Bahij Nazanin" w:cs="Bahij Nazanin" w:hint="cs"/>
          <w:sz w:val="30"/>
          <w:szCs w:val="30"/>
          <w:rtl/>
          <w:lang w:bidi="ps-AF"/>
        </w:rPr>
        <w:t xml:space="preserve"> لپاره</w:t>
      </w:r>
      <w:r>
        <w:rPr>
          <w:rFonts w:ascii="Bahij Nazanin" w:hAnsi="Bahij Nazanin" w:cs="Bahij Nazanin" w:hint="cs"/>
          <w:sz w:val="30"/>
          <w:szCs w:val="30"/>
          <w:rtl/>
          <w:lang w:bidi="ps-AF"/>
        </w:rPr>
        <w:t xml:space="preserve"> د فعالیتونو بانک، د درک او فهم </w:t>
      </w:r>
      <w:r w:rsidR="006C6939">
        <w:rPr>
          <w:rFonts w:ascii="Bahij Nazanin" w:hAnsi="Bahij Nazanin" w:cs="Bahij Nazanin" w:hint="cs"/>
          <w:sz w:val="30"/>
          <w:szCs w:val="30"/>
          <w:rtl/>
          <w:lang w:bidi="ps-AF"/>
        </w:rPr>
        <w:t>برخه، ۱۳۹۹.</w:t>
      </w:r>
    </w:p>
    <w:p w:rsidR="000B2E7D" w:rsidRPr="000B2E7D" w:rsidRDefault="000B2E7D" w:rsidP="000B2E7D">
      <w:pPr>
        <w:bidi/>
        <w:jc w:val="lowKashida"/>
        <w:rPr>
          <w:rFonts w:ascii="Bahij Nazanin" w:hAnsi="Bahij Nazanin" w:cs="Bahij Nazanin"/>
          <w:sz w:val="30"/>
          <w:szCs w:val="30"/>
          <w:rtl/>
          <w:lang w:bidi="ps-AF"/>
        </w:rPr>
      </w:pPr>
      <w:r>
        <w:rPr>
          <w:rFonts w:ascii="Bahij Nazanin" w:hAnsi="Bahij Nazanin" w:cs="Bahij Nazanin" w:hint="cs"/>
          <w:sz w:val="30"/>
          <w:szCs w:val="30"/>
          <w:rtl/>
          <w:lang w:bidi="ps-AF"/>
        </w:rPr>
        <w:t xml:space="preserve">۳. </w:t>
      </w:r>
      <w:r w:rsidR="006C6939">
        <w:rPr>
          <w:rFonts w:ascii="Bahij Nazanin" w:hAnsi="Bahij Nazanin" w:cs="Bahij Nazanin" w:hint="cs"/>
          <w:sz w:val="30"/>
          <w:szCs w:val="30"/>
          <w:rtl/>
          <w:lang w:bidi="ps-AF"/>
        </w:rPr>
        <w:t>د پوهنې وزارت د تعلیمي نصاب چوکاټ، ۱۳۹۹.</w:t>
      </w:r>
      <w:bookmarkStart w:id="0" w:name="_GoBack"/>
      <w:bookmarkEnd w:id="0"/>
    </w:p>
    <w:sectPr w:rsidR="000B2E7D" w:rsidRPr="000B2E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ij Nazanin">
    <w:panose1 w:val="02040503050201020203"/>
    <w:charset w:val="00"/>
    <w:family w:val="roman"/>
    <w:pitch w:val="variable"/>
    <w:sig w:usb0="8000202F" w:usb1="8000A04A"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796EC3"/>
    <w:multiLevelType w:val="hybridMultilevel"/>
    <w:tmpl w:val="9410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737"/>
    <w:rsid w:val="00006CDB"/>
    <w:rsid w:val="0002407B"/>
    <w:rsid w:val="000B2E7D"/>
    <w:rsid w:val="000D7126"/>
    <w:rsid w:val="001133F9"/>
    <w:rsid w:val="00147E1A"/>
    <w:rsid w:val="001E64E0"/>
    <w:rsid w:val="002016BF"/>
    <w:rsid w:val="002237F1"/>
    <w:rsid w:val="00275F4C"/>
    <w:rsid w:val="002F002F"/>
    <w:rsid w:val="00383521"/>
    <w:rsid w:val="00385402"/>
    <w:rsid w:val="00491B24"/>
    <w:rsid w:val="004974BB"/>
    <w:rsid w:val="00522570"/>
    <w:rsid w:val="00537500"/>
    <w:rsid w:val="00552D41"/>
    <w:rsid w:val="00555ACD"/>
    <w:rsid w:val="00674737"/>
    <w:rsid w:val="006A0ACB"/>
    <w:rsid w:val="006C6939"/>
    <w:rsid w:val="00840FE1"/>
    <w:rsid w:val="008F0FBD"/>
    <w:rsid w:val="009846BC"/>
    <w:rsid w:val="009B4D2C"/>
    <w:rsid w:val="00B00949"/>
    <w:rsid w:val="00B3220E"/>
    <w:rsid w:val="00C01D31"/>
    <w:rsid w:val="00C67B40"/>
    <w:rsid w:val="00CC6933"/>
    <w:rsid w:val="00D6092B"/>
    <w:rsid w:val="00D66D5F"/>
    <w:rsid w:val="00D82539"/>
    <w:rsid w:val="00DE0D54"/>
    <w:rsid w:val="00E31B21"/>
    <w:rsid w:val="00F60E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D41"/>
    <w:pPr>
      <w:ind w:left="720"/>
      <w:contextualSpacing/>
    </w:pPr>
  </w:style>
  <w:style w:type="table" w:styleId="TableGrid">
    <w:name w:val="Table Grid"/>
    <w:basedOn w:val="TableNormal"/>
    <w:uiPriority w:val="39"/>
    <w:rsid w:val="008F0FBD"/>
    <w:pPr>
      <w:spacing w:after="0" w:line="240" w:lineRule="auto"/>
    </w:pPr>
    <w:rPr>
      <w:rFonts w:ascii="Arial" w:hAnsi="Arial"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D41"/>
    <w:pPr>
      <w:ind w:left="720"/>
      <w:contextualSpacing/>
    </w:pPr>
  </w:style>
  <w:style w:type="table" w:styleId="TableGrid">
    <w:name w:val="Table Grid"/>
    <w:basedOn w:val="TableNormal"/>
    <w:uiPriority w:val="39"/>
    <w:rsid w:val="008F0FBD"/>
    <w:pPr>
      <w:spacing w:after="0" w:line="240" w:lineRule="auto"/>
    </w:pPr>
    <w:rPr>
      <w:rFonts w:ascii="Arial" w:hAnsi="Arial" w:cs="Arial"/>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5</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DR.Mohib Zegham</dc:creator>
  <cp:lastModifiedBy>DR.Mohib Zegham</cp:lastModifiedBy>
  <cp:revision>7</cp:revision>
  <dcterms:created xsi:type="dcterms:W3CDTF">2020-11-19T06:06:00Z</dcterms:created>
  <dcterms:modified xsi:type="dcterms:W3CDTF">2020-12-05T14:44:00Z</dcterms:modified>
</cp:coreProperties>
</file>